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40" w:rsidRPr="002B7EC9" w:rsidRDefault="00AE5C33" w:rsidP="00C60F40">
      <w:pPr>
        <w:spacing w:line="500" w:lineRule="exact"/>
        <w:rPr>
          <w:rFonts w:ascii="Times New Roman" w:eastAsia="黑体" w:hAnsi="Times New Roman" w:cs="Times New Roman"/>
          <w:sz w:val="28"/>
          <w:szCs w:val="32"/>
        </w:rPr>
      </w:pPr>
      <w:r w:rsidRPr="002B7EC9">
        <w:rPr>
          <w:rFonts w:ascii="Times New Roman" w:eastAsia="黑体" w:hAnsi="Times New Roman" w:cs="Times New Roman"/>
          <w:sz w:val="28"/>
          <w:szCs w:val="32"/>
        </w:rPr>
        <w:t>附件</w:t>
      </w:r>
      <w:r w:rsidRPr="002B7EC9">
        <w:rPr>
          <w:rFonts w:ascii="Times New Roman" w:eastAsia="黑体" w:hAnsi="Times New Roman" w:cs="Times New Roman"/>
          <w:sz w:val="28"/>
          <w:szCs w:val="32"/>
        </w:rPr>
        <w:t>1</w:t>
      </w:r>
    </w:p>
    <w:p w:rsidR="00C60F40" w:rsidRPr="002B7EC9" w:rsidRDefault="00C60F40" w:rsidP="00C60F40">
      <w:pPr>
        <w:spacing w:line="500" w:lineRule="exact"/>
        <w:jc w:val="center"/>
        <w:rPr>
          <w:rFonts w:ascii="Times New Roman" w:eastAsia="方正小标宋简体" w:hAnsi="Times New Roman" w:cs="Times New Roman"/>
          <w:sz w:val="36"/>
          <w:szCs w:val="36"/>
        </w:rPr>
      </w:pPr>
      <w:r w:rsidRPr="002B7EC9">
        <w:rPr>
          <w:rFonts w:ascii="Times New Roman" w:eastAsia="方正小标宋简体" w:hAnsi="Times New Roman" w:cs="Times New Roman"/>
          <w:sz w:val="36"/>
          <w:szCs w:val="36"/>
        </w:rPr>
        <w:t>习近平总书记关于巡视工作的重要论述摘编</w:t>
      </w:r>
    </w:p>
    <w:p w:rsidR="00C60F40" w:rsidRPr="002B7EC9" w:rsidRDefault="00C60F40" w:rsidP="00C60F40">
      <w:pPr>
        <w:spacing w:line="500" w:lineRule="exact"/>
        <w:rPr>
          <w:rFonts w:ascii="Times New Roman" w:eastAsia="黑体" w:hAnsi="Times New Roman" w:cs="Times New Roman"/>
          <w:sz w:val="28"/>
          <w:szCs w:val="28"/>
        </w:rPr>
      </w:pP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巡视是党内监督的战略性制度安排</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巡视是党章赋予的重要职责，是加强党的建设的重要举措，是从严治党、维护党纪的重要手段，是加强党内监督的重要形式。</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《在中央政治局常委会审议〈关于中央巡视工作领导小组第一次会议研究部署巡视工作情况的报告〉时的讲话》（</w:t>
      </w:r>
      <w:r w:rsidRPr="002B7EC9">
        <w:rPr>
          <w:rFonts w:ascii="Times New Roman" w:eastAsia="仿宋_GB2312" w:hAnsi="Times New Roman" w:cs="Times New Roman"/>
          <w:sz w:val="28"/>
          <w:szCs w:val="28"/>
        </w:rPr>
        <w:t>2013</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4</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25</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巡视作为党内监督的战略性制度安排，不是权宜之计，要用好巡视这把反腐</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利剑</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。现在的巡视有点</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八府巡按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的意思了，群众说</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包老爷来了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青天</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之感，有问题的干部害怕了。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《在中央政治局常委会听取中央巡视工作领导小组二一四年中央巡视组首轮巡视情况汇报时的讲话》（</w:t>
      </w:r>
      <w:r w:rsidRPr="002B7EC9">
        <w:rPr>
          <w:rFonts w:ascii="Times New Roman" w:eastAsia="仿宋_GB2312" w:hAnsi="Times New Roman" w:cs="Times New Roman"/>
          <w:sz w:val="28"/>
          <w:szCs w:val="28"/>
        </w:rPr>
        <w:t>2014</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6</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26</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成为党风廉政建设和反腐败斗争的重要平台，是党内监督与群众监督结合的重要方式，是上级党组织对下级党组织监督的重要抓手，为全面从严治党提供了有力支撑。改进巡视工作，首要的一条，就是落实全面从严治党的要求，做到有</w:t>
      </w:r>
      <w:proofErr w:type="gramStart"/>
      <w:r w:rsidRPr="002B7EC9">
        <w:rPr>
          <w:rFonts w:ascii="Times New Roman" w:eastAsia="仿宋_GB2312" w:hAnsi="Times New Roman" w:cs="Times New Roman"/>
          <w:sz w:val="28"/>
          <w:szCs w:val="28"/>
        </w:rPr>
        <w:t>规</w:t>
      </w:r>
      <w:proofErr w:type="gramEnd"/>
      <w:r w:rsidRPr="002B7EC9">
        <w:rPr>
          <w:rFonts w:ascii="Times New Roman" w:eastAsia="仿宋_GB2312" w:hAnsi="Times New Roman" w:cs="Times New Roman"/>
          <w:sz w:val="28"/>
          <w:szCs w:val="28"/>
        </w:rPr>
        <w:t>在先、抓早抓小，不搞不教而诛，使党内监督不留死角、没有空白。</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《在中央政治局会议审议巡视工作条例修订稿时的讲话》（</w:t>
      </w:r>
      <w:r w:rsidRPr="002B7EC9">
        <w:rPr>
          <w:rFonts w:ascii="Times New Roman" w:eastAsia="仿宋_GB2312" w:hAnsi="Times New Roman" w:cs="Times New Roman"/>
          <w:sz w:val="28"/>
          <w:szCs w:val="28"/>
        </w:rPr>
        <w:t>2015</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6</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26</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强化巡视监督，发挥从严治党利器作用。巡视是党内监督的战略性制度安排。明代以后有八府巡按，走到哪里，捧着尚方宝剑，八面威风。我们的巡视不是八府巡按，但必须有权威性，成为国之利器、党之利器。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《在第十八届中央纪律检查委员会第六次全体会议上的讲话》</w:t>
      </w:r>
      <w:r w:rsidRPr="002B7EC9">
        <w:rPr>
          <w:rFonts w:ascii="Times New Roman" w:eastAsia="仿宋_GB2312" w:hAnsi="Times New Roman" w:cs="Times New Roman"/>
          <w:sz w:val="28"/>
          <w:szCs w:val="28"/>
        </w:rPr>
        <w:lastRenderedPageBreak/>
        <w:t>（</w:t>
      </w:r>
      <w:r w:rsidRPr="002B7EC9">
        <w:rPr>
          <w:rFonts w:ascii="Times New Roman" w:eastAsia="仿宋_GB2312" w:hAnsi="Times New Roman" w:cs="Times New Roman"/>
          <w:sz w:val="28"/>
          <w:szCs w:val="28"/>
        </w:rPr>
        <w:t>2016</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12</w:t>
      </w:r>
      <w:r w:rsidRPr="002B7EC9">
        <w:rPr>
          <w:rFonts w:ascii="Times New Roman" w:eastAsia="仿宋_GB2312" w:hAnsi="Times New Roman" w:cs="Times New Roman"/>
          <w:sz w:val="28"/>
          <w:szCs w:val="28"/>
        </w:rPr>
        <w:t>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我们健全党和国家监督制度，以党内监督为主导，发挥巡视监督利剑作用和派驻监督探头作用，推进纪律检查体制、国家监察体制、审计统计监督体制改革，推动各项监督贯通协同，实现党内监督全覆盖、对公职人员监察全覆盖。</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《在第十九届中央纪律检查委员会第六次全体会议上的讲话》（</w:t>
      </w:r>
      <w:r w:rsidRPr="002B7EC9">
        <w:rPr>
          <w:rFonts w:ascii="Times New Roman" w:eastAsia="仿宋_GB2312" w:hAnsi="Times New Roman" w:cs="Times New Roman"/>
          <w:sz w:val="28"/>
          <w:szCs w:val="28"/>
        </w:rPr>
        <w:t>2022</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18</w:t>
      </w:r>
      <w:r w:rsidRPr="002B7EC9">
        <w:rPr>
          <w:rFonts w:ascii="Times New Roman" w:eastAsia="仿宋_GB2312" w:hAnsi="Times New Roman" w:cs="Times New Roman"/>
          <w:sz w:val="28"/>
          <w:szCs w:val="28"/>
        </w:rPr>
        <w:t>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黑体" w:hAnsi="Times New Roman" w:cs="Times New Roman"/>
          <w:sz w:val="28"/>
          <w:szCs w:val="28"/>
        </w:rPr>
      </w:pPr>
      <w:r w:rsidRPr="002B7EC9">
        <w:rPr>
          <w:rFonts w:ascii="Times New Roman" w:eastAsia="黑体" w:hAnsi="Times New Roman" w:cs="Times New Roman"/>
          <w:sz w:val="28"/>
          <w:szCs w:val="28"/>
        </w:rPr>
        <w:t xml:space="preserve">　　要以党的纪律为尺子，重点检查政治纪律执行情况</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巡视组要当好中央的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千里眼</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，找出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老虎</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苍蝇</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，抓住违纪违法问题线索。要落实监督责任，敢于碰硬，真正做到早发现、早报告，促进问题解决，遏制腐败现象蔓延的势头。</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《在中央政治局常委会审议〈关于中央巡视工作领导小组第一次会议研究部署巡视工作情况的报告〉时的讲话》（</w:t>
      </w:r>
      <w:r w:rsidRPr="002B7EC9">
        <w:rPr>
          <w:rFonts w:ascii="Times New Roman" w:eastAsia="仿宋_GB2312" w:hAnsi="Times New Roman" w:cs="Times New Roman"/>
          <w:sz w:val="28"/>
          <w:szCs w:val="28"/>
        </w:rPr>
        <w:t>2013</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4</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25</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深入推进省区市巡视工作。党章规定中央和省区市两级开展巡视。党的十八大以来，中央率先改进巡视工作，发挥了示范作用，下一步要加强对省区市巡视工作的领导，层层传导压力，层层落实责任，发挥省级巡视的基础作用。抓早抓小，基础在下面，要上下联动，把问题化解在地市和县一级，有效防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带病提拔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。省区市党委必须坚决贯彻中央巡视方针，深化聚焦转型，做到横向全覆盖、纵向全链接、全国一盘棋，上下联动遏制腐败现象蔓延势头。</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《在中央政治局常委会听取中央巡视工作领导小组关于二一四年中央巡视组第二轮巡视情况汇报时的讲话》（</w:t>
      </w:r>
      <w:r w:rsidRPr="002B7EC9">
        <w:rPr>
          <w:rFonts w:ascii="Times New Roman" w:eastAsia="仿宋_GB2312" w:hAnsi="Times New Roman" w:cs="Times New Roman"/>
          <w:sz w:val="28"/>
          <w:szCs w:val="28"/>
        </w:rPr>
        <w:t>2014</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10</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16</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中央纪委、中央组织部要加强对地市党政一把手的关注和了解，督促省</w:t>
      </w:r>
      <w:r w:rsidRPr="002B7EC9">
        <w:rPr>
          <w:rFonts w:ascii="Times New Roman" w:eastAsia="仿宋_GB2312" w:hAnsi="Times New Roman" w:cs="Times New Roman"/>
          <w:sz w:val="28"/>
          <w:szCs w:val="28"/>
        </w:rPr>
        <w:lastRenderedPageBreak/>
        <w:t>委加强管理和监督。巡视工作要向地市县一级延伸，盯住一把手，使他们自进入主要领导干部行列起就受到严格管理监督。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《在第十八届中央纪律检查委员会第五次全体会议上的讲话》（</w:t>
      </w:r>
      <w:r w:rsidRPr="002B7EC9">
        <w:rPr>
          <w:rFonts w:ascii="Times New Roman" w:eastAsia="仿宋_GB2312" w:hAnsi="Times New Roman" w:cs="Times New Roman"/>
          <w:sz w:val="28"/>
          <w:szCs w:val="28"/>
        </w:rPr>
        <w:t>2015</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13</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推动巡视向纵深发展，根本在于贯彻中央巡视工作方针。要重点检查被巡视党组织是否维护党章权威、贯彻从严治党方针、执行党的路线方针政策和决议，是否存在党的领导弱化、主体责任缺失、从严治党不力等问题，督促其担负起管党治党责任。要以党的纪律为尺子，重点检查政治纪律执行情况，着力发现腐败、纪律、作风和选人用人方面的突出问题，更好发挥震慑遏制治本作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《在第十八届中央纪律检查委员会第六次全体会议上的讲话》（</w:t>
      </w:r>
      <w:r w:rsidRPr="002B7EC9">
        <w:rPr>
          <w:rFonts w:ascii="Times New Roman" w:eastAsia="仿宋_GB2312" w:hAnsi="Times New Roman" w:cs="Times New Roman"/>
          <w:sz w:val="28"/>
          <w:szCs w:val="28"/>
        </w:rPr>
        <w:t>2016</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12</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黑体" w:hAnsi="Times New Roman" w:cs="Times New Roman"/>
          <w:sz w:val="28"/>
          <w:szCs w:val="28"/>
        </w:rPr>
      </w:pPr>
      <w:r w:rsidRPr="002B7EC9">
        <w:rPr>
          <w:rFonts w:ascii="Times New Roman" w:eastAsia="黑体" w:hAnsi="Times New Roman" w:cs="Times New Roman"/>
          <w:sz w:val="28"/>
          <w:szCs w:val="28"/>
        </w:rPr>
        <w:t xml:space="preserve">　　对巡视发现的问题和线索，在件件有着落上集中发力</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巡视发现的问题线索，凡是违纪违法的都要严肃查处。不要</w:t>
      </w:r>
      <w:proofErr w:type="gramStart"/>
      <w:r w:rsidRPr="002B7EC9">
        <w:rPr>
          <w:rFonts w:ascii="Times New Roman" w:eastAsia="仿宋_GB2312" w:hAnsi="Times New Roman" w:cs="Times New Roman"/>
          <w:sz w:val="28"/>
          <w:szCs w:val="28"/>
        </w:rPr>
        <w:t>怕问题</w:t>
      </w:r>
      <w:proofErr w:type="gramEnd"/>
      <w:r w:rsidRPr="002B7EC9">
        <w:rPr>
          <w:rFonts w:ascii="Times New Roman" w:eastAsia="仿宋_GB2312" w:hAnsi="Times New Roman" w:cs="Times New Roman"/>
          <w:sz w:val="28"/>
          <w:szCs w:val="28"/>
        </w:rPr>
        <w:t>多，问题多的单位可以把握节奏。要一网打尽，有多少就处理多少。中央给了巡视组尚方宝剑，是</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钦差大臣</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，是</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八府巡按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，就要尽职履责，不能大事拖小，小事拖了，对腐败</w:t>
      </w:r>
      <w:proofErr w:type="gramStart"/>
      <w:r w:rsidRPr="002B7EC9">
        <w:rPr>
          <w:rFonts w:ascii="Times New Roman" w:eastAsia="仿宋_GB2312" w:hAnsi="Times New Roman" w:cs="Times New Roman"/>
          <w:sz w:val="28"/>
          <w:szCs w:val="28"/>
        </w:rPr>
        <w:t>问题要零容忍</w:t>
      </w:r>
      <w:proofErr w:type="gramEnd"/>
      <w:r w:rsidRPr="002B7EC9">
        <w:rPr>
          <w:rFonts w:ascii="Times New Roman" w:eastAsia="仿宋_GB2312" w:hAnsi="Times New Roman" w:cs="Times New Roman"/>
          <w:sz w:val="28"/>
          <w:szCs w:val="28"/>
        </w:rPr>
        <w:t>。不管级别有多高，谁触犯法律都要问责，都要处理，我看天塌不下来。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《在中央政治局常委会审议</w:t>
      </w:r>
      <w:r w:rsidRPr="002B7EC9">
        <w:rPr>
          <w:rFonts w:ascii="Times New Roman" w:eastAsia="仿宋_GB2312" w:hAnsi="Times New Roman" w:cs="Times New Roman"/>
          <w:sz w:val="28"/>
          <w:szCs w:val="28"/>
        </w:rPr>
        <w:t>&lt;</w:t>
      </w:r>
      <w:r w:rsidRPr="002B7EC9">
        <w:rPr>
          <w:rFonts w:ascii="Times New Roman" w:eastAsia="仿宋_GB2312" w:hAnsi="Times New Roman" w:cs="Times New Roman"/>
          <w:sz w:val="28"/>
          <w:szCs w:val="28"/>
        </w:rPr>
        <w:t>关于二</w:t>
      </w:r>
      <w:r w:rsidRPr="002B7EC9">
        <w:rPr>
          <w:rFonts w:ascii="Times New Roman" w:eastAsia="微软雅黑" w:hAnsi="Times New Roman" w:cs="Times New Roman"/>
          <w:sz w:val="28"/>
          <w:szCs w:val="28"/>
        </w:rPr>
        <w:t>〇</w:t>
      </w:r>
      <w:r w:rsidRPr="002B7EC9">
        <w:rPr>
          <w:rFonts w:ascii="Times New Roman" w:eastAsia="仿宋_GB2312" w:hAnsi="Times New Roman" w:cs="Times New Roman"/>
          <w:sz w:val="28"/>
          <w:szCs w:val="28"/>
        </w:rPr>
        <w:t>一三年上半年中央巡视组巡视情况的综合报告</w:t>
      </w:r>
      <w:r w:rsidRPr="002B7EC9">
        <w:rPr>
          <w:rFonts w:ascii="Times New Roman" w:eastAsia="仿宋_GB2312" w:hAnsi="Times New Roman" w:cs="Times New Roman"/>
          <w:sz w:val="28"/>
          <w:szCs w:val="28"/>
        </w:rPr>
        <w:t>&gt;</w:t>
      </w:r>
      <w:r w:rsidRPr="002B7EC9">
        <w:rPr>
          <w:rFonts w:ascii="Times New Roman" w:eastAsia="仿宋_GB2312" w:hAnsi="Times New Roman" w:cs="Times New Roman"/>
          <w:sz w:val="28"/>
          <w:szCs w:val="28"/>
        </w:rPr>
        <w:t>时的讲话》（</w:t>
      </w:r>
      <w:r w:rsidRPr="002B7EC9">
        <w:rPr>
          <w:rFonts w:ascii="Times New Roman" w:eastAsia="仿宋_GB2312" w:hAnsi="Times New Roman" w:cs="Times New Roman"/>
          <w:sz w:val="28"/>
          <w:szCs w:val="28"/>
        </w:rPr>
        <w:t>2013</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9</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26</w:t>
      </w:r>
      <w:r w:rsidRPr="002B7EC9">
        <w:rPr>
          <w:rFonts w:ascii="Times New Roman" w:eastAsia="仿宋_GB2312" w:hAnsi="Times New Roman" w:cs="Times New Roman"/>
          <w:sz w:val="28"/>
          <w:szCs w:val="28"/>
        </w:rPr>
        <w:t>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对巡视发现的问题，要抓住重点。对群众反映强烈的党员领导干部，党的十八大以后不收手，为所欲为、自鸣得意的，还有现在重要岗位、可能进一步提拔重用的年轻干部等干部问题线索，要重点查处。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《在中央政治局常委会听取中央巡视工作领导小组二一四年中央</w:t>
      </w:r>
      <w:r w:rsidRPr="002B7EC9">
        <w:rPr>
          <w:rFonts w:ascii="Times New Roman" w:eastAsia="仿宋_GB2312" w:hAnsi="Times New Roman" w:cs="Times New Roman"/>
          <w:sz w:val="28"/>
          <w:szCs w:val="28"/>
        </w:rPr>
        <w:lastRenderedPageBreak/>
        <w:t>巡视组首轮巡视情况汇报时的讲话》（</w:t>
      </w:r>
      <w:r w:rsidRPr="002B7EC9">
        <w:rPr>
          <w:rFonts w:ascii="Times New Roman" w:eastAsia="仿宋_GB2312" w:hAnsi="Times New Roman" w:cs="Times New Roman"/>
          <w:sz w:val="28"/>
          <w:szCs w:val="28"/>
        </w:rPr>
        <w:t>2014</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6</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26</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巡视发现的问题和线索，要分类处置、注重统筹，在件件有着落上集中发力。纪检机关、组织部门要及时跟进，分清问题性质，所有问题都要有明确说法。巡视发现的问题，根本责任在被巡视单位党组织，自己的问题必须自己</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买单</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，不能发现问题后还当</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看客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说客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。对巡视整改落实情况，要开展</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回头看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，揪住不放；对敷衍整改、整改不力、拒不整改的，要抓住典型，严肃追责。</w:t>
      </w:r>
    </w:p>
    <w:p w:rsidR="00C60F40" w:rsidRPr="002B7EC9" w:rsidRDefault="00C60F40" w:rsidP="00C60F40">
      <w:pPr>
        <w:spacing w:line="500" w:lineRule="exact"/>
        <w:ind w:firstLine="555"/>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《在第十八届中央纪律检查委员会第六次全体会议上的讲话》（</w:t>
      </w:r>
      <w:r w:rsidRPr="002B7EC9">
        <w:rPr>
          <w:rFonts w:ascii="Times New Roman" w:eastAsia="仿宋_GB2312" w:hAnsi="Times New Roman" w:cs="Times New Roman"/>
          <w:sz w:val="28"/>
          <w:szCs w:val="28"/>
        </w:rPr>
        <w:t>2016</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12</w:t>
      </w:r>
      <w:r w:rsidRPr="002B7EC9">
        <w:rPr>
          <w:rFonts w:ascii="Times New Roman" w:eastAsia="仿宋_GB2312" w:hAnsi="Times New Roman" w:cs="Times New Roman"/>
          <w:sz w:val="28"/>
          <w:szCs w:val="28"/>
        </w:rPr>
        <w:t>日）</w:t>
      </w:r>
    </w:p>
    <w:p w:rsidR="00C60F40" w:rsidRPr="002B7EC9" w:rsidRDefault="00C60F40" w:rsidP="00C60F40">
      <w:pPr>
        <w:spacing w:line="500" w:lineRule="exact"/>
        <w:ind w:firstLine="555"/>
        <w:rPr>
          <w:rFonts w:ascii="Times New Roman" w:eastAsia="仿宋_GB2312" w:hAnsi="Times New Roman" w:cs="Times New Roman"/>
          <w:sz w:val="28"/>
          <w:szCs w:val="28"/>
        </w:rPr>
      </w:pPr>
    </w:p>
    <w:p w:rsidR="00C60F40" w:rsidRPr="002B7EC9" w:rsidRDefault="00C60F40" w:rsidP="00C60F40">
      <w:pPr>
        <w:spacing w:line="500" w:lineRule="exact"/>
        <w:ind w:firstLine="555"/>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巡视组对发现的问题要挖出深层次原因，提出意见和建议，督促被巡视单位党组织堵塞制度漏洞。巡视发现的诸多问题，除历史和主观原因之外，客观上是体制机制不健全，特别是在管人管事管资产方面，制度缺失和制度执行不力并存，监督手段和监督措施缺位。要深化监管体制改革，切实管细管实，做到有力有效。</w:t>
      </w:r>
    </w:p>
    <w:p w:rsidR="00C60F40" w:rsidRPr="002B7EC9" w:rsidRDefault="00C60F40" w:rsidP="00C60F40">
      <w:pPr>
        <w:spacing w:line="500" w:lineRule="exact"/>
        <w:ind w:firstLine="555"/>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——2016</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12</w:t>
      </w:r>
      <w:r w:rsidRPr="002B7EC9">
        <w:rPr>
          <w:rFonts w:ascii="Times New Roman" w:eastAsia="仿宋_GB2312" w:hAnsi="Times New Roman" w:cs="Times New Roman"/>
          <w:sz w:val="28"/>
          <w:szCs w:val="28"/>
        </w:rPr>
        <w:t>日，习近平在第十八届中央纪律检查委员会第六次全体会议上的讲话</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中央巡视工作已开展十一轮，巡视了</w:t>
      </w:r>
      <w:r w:rsidRPr="002B7EC9">
        <w:rPr>
          <w:rFonts w:ascii="Times New Roman" w:eastAsia="仿宋_GB2312" w:hAnsi="Times New Roman" w:cs="Times New Roman"/>
          <w:sz w:val="28"/>
          <w:szCs w:val="28"/>
        </w:rPr>
        <w:t>247</w:t>
      </w:r>
      <w:r w:rsidRPr="002B7EC9">
        <w:rPr>
          <w:rFonts w:ascii="Times New Roman" w:eastAsia="仿宋_GB2312" w:hAnsi="Times New Roman" w:cs="Times New Roman"/>
          <w:sz w:val="28"/>
          <w:szCs w:val="28"/>
        </w:rPr>
        <w:t>个党组织，完成对省区市和新疆生产建设兵团、中央和国家机关、国有重要骨干企业、中央金融单位的全覆盖。巡视工作聚焦坚持党的领导、全面从严治党，以</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四个意识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为政治标杆，以党章党规党纪为尺子，坚定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四个自信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，突出问题导向，查找政治偏差，发挥了政治</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显微镜</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和政治</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探照灯</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作用，工作成效明显。</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要加强对巡视整改情况的督查，把责任压给党组（党委）书记，条条要整改、件件有着落。要保持政治定力，坚定不移深化政治巡视，发挥标本兼治战略作用。</w:t>
      </w:r>
    </w:p>
    <w:p w:rsidR="00C60F40" w:rsidRPr="002B7EC9" w:rsidRDefault="00C60F40" w:rsidP="00C60F40">
      <w:pPr>
        <w:spacing w:line="500" w:lineRule="exact"/>
        <w:ind w:firstLine="555"/>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lastRenderedPageBreak/>
        <w:t>——</w:t>
      </w:r>
      <w:r w:rsidRPr="002B7EC9">
        <w:rPr>
          <w:rFonts w:ascii="Times New Roman" w:eastAsia="仿宋_GB2312" w:hAnsi="Times New Roman" w:cs="Times New Roman"/>
          <w:sz w:val="28"/>
          <w:szCs w:val="28"/>
        </w:rPr>
        <w:t>摘自习近平总书记主持召开中央政治局会议讨论《政府工作报告》、审议《关于巡视中央和国家机关全覆盖情况的专题报告》和《关于推进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两学一做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学习教育常态化制度化的意见》新闻稿（</w:t>
      </w:r>
      <w:r w:rsidRPr="002B7EC9">
        <w:rPr>
          <w:rFonts w:ascii="Times New Roman" w:eastAsia="仿宋_GB2312" w:hAnsi="Times New Roman" w:cs="Times New Roman"/>
          <w:sz w:val="28"/>
          <w:szCs w:val="28"/>
        </w:rPr>
        <w:t>2017</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2</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21</w:t>
      </w:r>
      <w:r w:rsidRPr="002B7EC9">
        <w:rPr>
          <w:rFonts w:ascii="Times New Roman" w:eastAsia="仿宋_GB2312" w:hAnsi="Times New Roman" w:cs="Times New Roman"/>
          <w:sz w:val="28"/>
          <w:szCs w:val="28"/>
        </w:rPr>
        <w:t>日）</w:t>
      </w:r>
    </w:p>
    <w:p w:rsidR="00C60F40" w:rsidRPr="002B7EC9" w:rsidRDefault="00C60F40" w:rsidP="00C60F40">
      <w:pPr>
        <w:spacing w:line="500" w:lineRule="exact"/>
        <w:ind w:firstLine="555"/>
        <w:rPr>
          <w:rFonts w:ascii="Times New Roman" w:eastAsia="仿宋_GB2312" w:hAnsi="Times New Roman" w:cs="Times New Roman"/>
          <w:sz w:val="28"/>
          <w:szCs w:val="28"/>
        </w:rPr>
      </w:pPr>
    </w:p>
    <w:p w:rsidR="00C60F40" w:rsidRPr="002B7EC9" w:rsidRDefault="00C60F40" w:rsidP="00C60F40">
      <w:pPr>
        <w:spacing w:line="500" w:lineRule="exact"/>
        <w:ind w:firstLine="555"/>
        <w:rPr>
          <w:rFonts w:ascii="Times New Roman" w:eastAsia="黑体" w:hAnsi="Times New Roman" w:cs="Times New Roman"/>
          <w:sz w:val="28"/>
          <w:szCs w:val="28"/>
        </w:rPr>
      </w:pPr>
      <w:r w:rsidRPr="002B7EC9">
        <w:rPr>
          <w:rFonts w:ascii="Times New Roman" w:eastAsia="黑体" w:hAnsi="Times New Roman" w:cs="Times New Roman"/>
          <w:sz w:val="28"/>
          <w:szCs w:val="28"/>
        </w:rPr>
        <w:t>要把巡视利剑磨得更光更亮，勇于亮剑，始终做到利剑高悬、震慑常在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改进巡视工作，首要的一条，就是落实全面从严治党的要求，做到有</w:t>
      </w:r>
      <w:proofErr w:type="gramStart"/>
      <w:r w:rsidRPr="002B7EC9">
        <w:rPr>
          <w:rFonts w:ascii="Times New Roman" w:eastAsia="仿宋_GB2312" w:hAnsi="Times New Roman" w:cs="Times New Roman"/>
          <w:sz w:val="28"/>
          <w:szCs w:val="28"/>
        </w:rPr>
        <w:t>规</w:t>
      </w:r>
      <w:proofErr w:type="gramEnd"/>
      <w:r w:rsidRPr="002B7EC9">
        <w:rPr>
          <w:rFonts w:ascii="Times New Roman" w:eastAsia="仿宋_GB2312" w:hAnsi="Times New Roman" w:cs="Times New Roman"/>
          <w:sz w:val="28"/>
          <w:szCs w:val="28"/>
        </w:rPr>
        <w:t>在先、抓早抓小，不搞不教而诛，使党内监督不留死角、没有空白。修订条例把这些要求形成刚性约束，有利于更好发挥巡视震慑遏制治本作用。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——2015</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6</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26</w:t>
      </w:r>
      <w:r w:rsidRPr="002B7EC9">
        <w:rPr>
          <w:rFonts w:ascii="Times New Roman" w:eastAsia="仿宋_GB2312" w:hAnsi="Times New Roman" w:cs="Times New Roman"/>
          <w:sz w:val="28"/>
          <w:szCs w:val="28"/>
        </w:rPr>
        <w:t>日，习近平在中央政治局会议审议巡视工作条例修订稿时的讲话</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要持续深化纪检监察体制改革，做实专责监督，搭建监督平台，</w:t>
      </w:r>
      <w:proofErr w:type="gramStart"/>
      <w:r w:rsidRPr="002B7EC9">
        <w:rPr>
          <w:rFonts w:ascii="Times New Roman" w:eastAsia="仿宋_GB2312" w:hAnsi="Times New Roman" w:cs="Times New Roman"/>
          <w:sz w:val="28"/>
          <w:szCs w:val="28"/>
        </w:rPr>
        <w:t>织密监督</w:t>
      </w:r>
      <w:proofErr w:type="gramEnd"/>
      <w:r w:rsidRPr="002B7EC9">
        <w:rPr>
          <w:rFonts w:ascii="Times New Roman" w:eastAsia="仿宋_GB2312" w:hAnsi="Times New Roman" w:cs="Times New Roman"/>
          <w:sz w:val="28"/>
          <w:szCs w:val="28"/>
        </w:rPr>
        <w:t>网络，协助党委推动监督体系高效运转。要把巡视利剑磨得更光更亮，勇于亮剑，始终做到利剑高悬、震慑常在。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《在第二十届中央纪律检查委员会第二次全体会议上的讲话》（</w:t>
      </w:r>
      <w:r w:rsidRPr="002B7EC9">
        <w:rPr>
          <w:rFonts w:ascii="Times New Roman" w:eastAsia="仿宋_GB2312" w:hAnsi="Times New Roman" w:cs="Times New Roman"/>
          <w:sz w:val="28"/>
          <w:szCs w:val="28"/>
        </w:rPr>
        <w:t>2023</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9</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黑体" w:hAnsi="Times New Roman" w:cs="Times New Roman"/>
          <w:sz w:val="28"/>
          <w:szCs w:val="28"/>
        </w:rPr>
      </w:pPr>
      <w:r w:rsidRPr="002B7EC9">
        <w:rPr>
          <w:rFonts w:ascii="Times New Roman" w:eastAsia="黑体" w:hAnsi="Times New Roman" w:cs="Times New Roman"/>
          <w:sz w:val="28"/>
          <w:szCs w:val="28"/>
        </w:rPr>
        <w:t xml:space="preserve">　　推动巡视内容、方式方法、制度建设等方面与时俱进</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要抓好工作创新，在总结经验的基础上，适应形势发展，推动巡视内容、方式方法、制度建设等方面与时俱进，完善工作机制，增强巡视工作的针对性、实效性。要不断改进工作作风、密切联系群众，坚决贯彻落实中央八项规定，严明政治纪律、廉政纪律、保密纪律，提高</w:t>
      </w:r>
      <w:proofErr w:type="gramStart"/>
      <w:r w:rsidRPr="002B7EC9">
        <w:rPr>
          <w:rFonts w:ascii="Times New Roman" w:eastAsia="仿宋_GB2312" w:hAnsi="Times New Roman" w:cs="Times New Roman"/>
          <w:sz w:val="28"/>
          <w:szCs w:val="28"/>
        </w:rPr>
        <w:t>履</w:t>
      </w:r>
      <w:proofErr w:type="gramEnd"/>
      <w:r w:rsidRPr="002B7EC9">
        <w:rPr>
          <w:rFonts w:ascii="Times New Roman" w:eastAsia="仿宋_GB2312" w:hAnsi="Times New Roman" w:cs="Times New Roman"/>
          <w:sz w:val="28"/>
          <w:szCs w:val="28"/>
        </w:rPr>
        <w:t>职能力。巡视组组长作为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钦差大臣</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，也不是</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铁帽子</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，建立组长库的办法很好，组长库人选有刚离开工作岗位的，也有现职的，一次</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授权，谁参加巡视不固定，巡视什么地区和单位也不固定，这次到省（区、市）巡视，下次到企业金融单位巡视，这个办法还可以继续探索，也要完善回避制度。</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《在中央政治局常委会审议〈关于中央巡视工作领导小组第一次会</w:t>
      </w:r>
      <w:r w:rsidRPr="002B7EC9">
        <w:rPr>
          <w:rFonts w:ascii="Times New Roman" w:eastAsia="仿宋_GB2312" w:hAnsi="Times New Roman" w:cs="Times New Roman"/>
          <w:sz w:val="28"/>
          <w:szCs w:val="28"/>
        </w:rPr>
        <w:lastRenderedPageBreak/>
        <w:t>议研究部署巡视工作情况的报告〉时的讲话》（</w:t>
      </w:r>
      <w:r w:rsidRPr="002B7EC9">
        <w:rPr>
          <w:rFonts w:ascii="Times New Roman" w:eastAsia="仿宋_GB2312" w:hAnsi="Times New Roman" w:cs="Times New Roman"/>
          <w:sz w:val="28"/>
          <w:szCs w:val="28"/>
        </w:rPr>
        <w:t>2013</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4</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25</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要加强组织领导。改进中央和省区市巡视制度。中央巡视工作领导小组要切实加强对省区市巡视工作的领导，层层传导压力。各省区市巡视工作要落实中央要求，坚持问题导向，强化对主要负责人的监督。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《在中央政治局常委会听取二一三年下半年中央巡视组巡视情况汇报时的讲话》（</w:t>
      </w:r>
      <w:r w:rsidRPr="002B7EC9">
        <w:rPr>
          <w:rFonts w:ascii="Times New Roman" w:eastAsia="仿宋_GB2312" w:hAnsi="Times New Roman" w:cs="Times New Roman"/>
          <w:sz w:val="28"/>
          <w:szCs w:val="28"/>
        </w:rPr>
        <w:t>2014</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23</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巩固和深化专项巡视。中央巡视工作在深入推进常规巡视的基础上，开展了两轮专项巡视试点，效果很好。现在对全国面上的常规巡视已完成一遍，下一阶段的重点要转向专项巡视，更加机动灵活，根据动静随时就去，让人摸不着规律。把握专项特点，抓住专项重点。可以针对某个省区市、部门或单位的突出问题，也可以针对某个干部的突出问题下去巡视。要与各有关方面加强协作，掌握问题线索，定点清除、精准打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《在中央政治局常委会听取中央巡视工作领导小组关于二一四年中央巡视组第二轮巡视情况汇报时的讲话》（</w:t>
      </w:r>
      <w:r w:rsidRPr="002B7EC9">
        <w:rPr>
          <w:rFonts w:ascii="Times New Roman" w:eastAsia="仿宋_GB2312" w:hAnsi="Times New Roman" w:cs="Times New Roman"/>
          <w:sz w:val="28"/>
          <w:szCs w:val="28"/>
        </w:rPr>
        <w:t>2014</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10</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16</w:t>
      </w:r>
      <w:r w:rsidRPr="002B7EC9">
        <w:rPr>
          <w:rFonts w:ascii="Times New Roman" w:eastAsia="仿宋_GB2312" w:hAnsi="Times New Roman" w:cs="Times New Roman"/>
          <w:sz w:val="28"/>
          <w:szCs w:val="28"/>
        </w:rPr>
        <w:t>日）</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要加强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回头看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。巡视过的三十一个省区市，不是</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巡视了就完事，要出其不意，杀个</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回马枪</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，让心存侥幸的感到震慑常在。通过</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回头看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，一方面切实督促落实整改责任；另一方面对新的问题线索深入了解，可以形成更大威慑力。要带着问题去，盯着线索查，使有问题的人无处藏身。</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《在中央政治局常委会听取中央巡视工作领导小组关于二一四年中央巡视组第二轮巡视情况汇报时的讲话》（</w:t>
      </w:r>
      <w:r w:rsidRPr="002B7EC9">
        <w:rPr>
          <w:rFonts w:ascii="Times New Roman" w:eastAsia="仿宋_GB2312" w:hAnsi="Times New Roman" w:cs="Times New Roman"/>
          <w:sz w:val="28"/>
          <w:szCs w:val="28"/>
        </w:rPr>
        <w:t>2014</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10</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16</w:t>
      </w:r>
      <w:r w:rsidRPr="002B7EC9">
        <w:rPr>
          <w:rFonts w:ascii="Times New Roman" w:eastAsia="仿宋_GB2312" w:hAnsi="Times New Roman" w:cs="Times New Roman"/>
          <w:sz w:val="28"/>
          <w:szCs w:val="28"/>
        </w:rPr>
        <w:t>日）</w:t>
      </w:r>
    </w:p>
    <w:p w:rsidR="00C60F40" w:rsidRPr="002B7EC9" w:rsidRDefault="00C60F40">
      <w:pPr>
        <w:widowControl/>
        <w:jc w:val="left"/>
        <w:rPr>
          <w:rFonts w:ascii="Times New Roman" w:eastAsia="方正小标宋简体" w:hAnsi="Times New Roman" w:cs="Times New Roman"/>
          <w:sz w:val="36"/>
          <w:szCs w:val="32"/>
        </w:rPr>
      </w:pPr>
      <w:r w:rsidRPr="002B7EC9">
        <w:rPr>
          <w:rFonts w:ascii="Times New Roman" w:eastAsia="方正小标宋简体" w:hAnsi="Times New Roman" w:cs="Times New Roman"/>
          <w:sz w:val="36"/>
          <w:szCs w:val="32"/>
        </w:rPr>
        <w:br w:type="page"/>
      </w:r>
    </w:p>
    <w:p w:rsidR="00C60F40" w:rsidRPr="002B7EC9" w:rsidRDefault="00C60F40">
      <w:pPr>
        <w:widowControl/>
        <w:jc w:val="left"/>
        <w:rPr>
          <w:rFonts w:ascii="Times New Roman" w:eastAsia="黑体" w:hAnsi="Times New Roman" w:cs="Times New Roman"/>
          <w:sz w:val="28"/>
          <w:szCs w:val="28"/>
        </w:rPr>
      </w:pPr>
      <w:r w:rsidRPr="002B7EC9">
        <w:rPr>
          <w:rFonts w:ascii="Times New Roman" w:eastAsia="黑体" w:hAnsi="Times New Roman" w:cs="Times New Roman"/>
          <w:sz w:val="28"/>
          <w:szCs w:val="28"/>
        </w:rPr>
        <w:lastRenderedPageBreak/>
        <w:t>附件</w:t>
      </w:r>
      <w:r w:rsidRPr="002B7EC9">
        <w:rPr>
          <w:rFonts w:ascii="Times New Roman" w:eastAsia="黑体" w:hAnsi="Times New Roman" w:cs="Times New Roman"/>
          <w:sz w:val="28"/>
          <w:szCs w:val="28"/>
        </w:rPr>
        <w:t>2</w:t>
      </w:r>
    </w:p>
    <w:p w:rsidR="00AB6235" w:rsidRPr="002B7EC9" w:rsidRDefault="00230D93" w:rsidP="00016B85">
      <w:pPr>
        <w:spacing w:beforeLines="50" w:before="156" w:afterLines="50" w:after="156" w:line="500" w:lineRule="exact"/>
        <w:jc w:val="center"/>
        <w:rPr>
          <w:rFonts w:ascii="Times New Roman" w:eastAsia="方正小标宋简体" w:hAnsi="Times New Roman" w:cs="Times New Roman"/>
          <w:sz w:val="36"/>
          <w:szCs w:val="32"/>
        </w:rPr>
      </w:pPr>
      <w:r w:rsidRPr="002B7EC9">
        <w:rPr>
          <w:rFonts w:ascii="Times New Roman" w:eastAsia="方正小标宋简体" w:hAnsi="Times New Roman" w:cs="Times New Roman"/>
          <w:sz w:val="36"/>
          <w:szCs w:val="32"/>
        </w:rPr>
        <w:t>中国共产党廉洁自律准则</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2B7EC9">
        <w:rPr>
          <w:rFonts w:ascii="Times New Roman" w:eastAsia="仿宋_GB2312" w:hAnsi="Times New Roman" w:cs="Times New Roman"/>
          <w:sz w:val="28"/>
          <w:szCs w:val="32"/>
        </w:rPr>
        <w:t>永葆党</w:t>
      </w:r>
      <w:proofErr w:type="gramEnd"/>
      <w:r w:rsidRPr="002B7EC9">
        <w:rPr>
          <w:rFonts w:ascii="Times New Roman" w:eastAsia="仿宋_GB2312" w:hAnsi="Times New Roman" w:cs="Times New Roman"/>
          <w:sz w:val="28"/>
          <w:szCs w:val="32"/>
        </w:rPr>
        <w:t>的先进性和纯洁性。</w:t>
      </w:r>
    </w:p>
    <w:p w:rsidR="00230D93" w:rsidRPr="002B7EC9" w:rsidRDefault="00230D93" w:rsidP="00016B85">
      <w:pPr>
        <w:widowControl/>
        <w:spacing w:line="500" w:lineRule="exact"/>
        <w:ind w:firstLineChars="200" w:firstLine="560"/>
        <w:rPr>
          <w:rFonts w:ascii="Times New Roman" w:eastAsia="黑体" w:hAnsi="Times New Roman" w:cs="Times New Roman"/>
          <w:sz w:val="28"/>
          <w:szCs w:val="32"/>
        </w:rPr>
      </w:pPr>
      <w:r w:rsidRPr="002B7EC9">
        <w:rPr>
          <w:rFonts w:ascii="Times New Roman" w:eastAsia="黑体" w:hAnsi="Times New Roman" w:cs="Times New Roman"/>
          <w:sz w:val="28"/>
          <w:szCs w:val="32"/>
        </w:rPr>
        <w:t>党员廉洁自律规范</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第一条</w:t>
      </w:r>
      <w:r w:rsidRPr="002B7EC9">
        <w:rPr>
          <w:rFonts w:ascii="Times New Roman" w:eastAsia="仿宋_GB2312" w:hAnsi="Times New Roman" w:cs="Times New Roman"/>
          <w:sz w:val="28"/>
          <w:szCs w:val="32"/>
        </w:rPr>
        <w:t xml:space="preserve">　坚持公私分明，先公后私，克己奉公。</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第二条</w:t>
      </w:r>
      <w:r w:rsidRPr="002B7EC9">
        <w:rPr>
          <w:rFonts w:ascii="Times New Roman" w:eastAsia="仿宋_GB2312" w:hAnsi="Times New Roman" w:cs="Times New Roman"/>
          <w:sz w:val="28"/>
          <w:szCs w:val="32"/>
        </w:rPr>
        <w:t xml:space="preserve">　</w:t>
      </w:r>
      <w:proofErr w:type="gramStart"/>
      <w:r w:rsidRPr="002B7EC9">
        <w:rPr>
          <w:rFonts w:ascii="Times New Roman" w:eastAsia="仿宋_GB2312" w:hAnsi="Times New Roman" w:cs="Times New Roman"/>
          <w:sz w:val="28"/>
          <w:szCs w:val="32"/>
        </w:rPr>
        <w:t>坚持崇廉拒腐</w:t>
      </w:r>
      <w:proofErr w:type="gramEnd"/>
      <w:r w:rsidRPr="002B7EC9">
        <w:rPr>
          <w:rFonts w:ascii="Times New Roman" w:eastAsia="仿宋_GB2312" w:hAnsi="Times New Roman" w:cs="Times New Roman"/>
          <w:sz w:val="28"/>
          <w:szCs w:val="32"/>
        </w:rPr>
        <w:t>，清白做人，干净做事。</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第三条</w:t>
      </w:r>
      <w:r w:rsidRPr="002B7EC9">
        <w:rPr>
          <w:rFonts w:ascii="Times New Roman" w:eastAsia="仿宋_GB2312" w:hAnsi="Times New Roman" w:cs="Times New Roman"/>
          <w:sz w:val="28"/>
          <w:szCs w:val="32"/>
        </w:rPr>
        <w:t xml:space="preserve">　坚持尚俭戒奢，艰苦朴素，勤俭节约。</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第四条</w:t>
      </w:r>
      <w:r w:rsidRPr="002B7EC9">
        <w:rPr>
          <w:rFonts w:ascii="Times New Roman" w:eastAsia="仿宋_GB2312" w:hAnsi="Times New Roman" w:cs="Times New Roman"/>
          <w:sz w:val="28"/>
          <w:szCs w:val="32"/>
        </w:rPr>
        <w:t xml:space="preserve">　坚持吃苦在前，享受在后，甘于奉献。</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p>
    <w:p w:rsidR="00230D93" w:rsidRPr="002B7EC9" w:rsidRDefault="00230D93" w:rsidP="00016B85">
      <w:pPr>
        <w:widowControl/>
        <w:spacing w:line="500" w:lineRule="exact"/>
        <w:ind w:firstLineChars="200" w:firstLine="560"/>
        <w:rPr>
          <w:rFonts w:ascii="Times New Roman" w:eastAsia="黑体" w:hAnsi="Times New Roman" w:cs="Times New Roman"/>
          <w:sz w:val="28"/>
          <w:szCs w:val="32"/>
        </w:rPr>
      </w:pPr>
      <w:r w:rsidRPr="002B7EC9">
        <w:rPr>
          <w:rFonts w:ascii="Times New Roman" w:eastAsia="黑体" w:hAnsi="Times New Roman" w:cs="Times New Roman"/>
          <w:sz w:val="28"/>
          <w:szCs w:val="32"/>
        </w:rPr>
        <w:t>党员领导干部廉洁自律规范</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第五条</w:t>
      </w:r>
      <w:proofErr w:type="gramStart"/>
      <w:r w:rsidRPr="002B7EC9">
        <w:rPr>
          <w:rFonts w:ascii="Times New Roman" w:eastAsia="仿宋_GB2312" w:hAnsi="Times New Roman" w:cs="Times New Roman"/>
          <w:sz w:val="28"/>
          <w:szCs w:val="32"/>
        </w:rPr>
        <w:t xml:space="preserve">　廉洁</w:t>
      </w:r>
      <w:proofErr w:type="gramEnd"/>
      <w:r w:rsidRPr="002B7EC9">
        <w:rPr>
          <w:rFonts w:ascii="Times New Roman" w:eastAsia="仿宋_GB2312" w:hAnsi="Times New Roman" w:cs="Times New Roman"/>
          <w:sz w:val="28"/>
          <w:szCs w:val="32"/>
        </w:rPr>
        <w:t>从政，自觉保持人民公仆本色。</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第六条</w:t>
      </w:r>
      <w:proofErr w:type="gramStart"/>
      <w:r w:rsidRPr="002B7EC9">
        <w:rPr>
          <w:rFonts w:ascii="Times New Roman" w:eastAsia="仿宋_GB2312" w:hAnsi="Times New Roman" w:cs="Times New Roman"/>
          <w:sz w:val="28"/>
          <w:szCs w:val="32"/>
        </w:rPr>
        <w:t xml:space="preserve">　廉洁</w:t>
      </w:r>
      <w:proofErr w:type="gramEnd"/>
      <w:r w:rsidRPr="002B7EC9">
        <w:rPr>
          <w:rFonts w:ascii="Times New Roman" w:eastAsia="仿宋_GB2312" w:hAnsi="Times New Roman" w:cs="Times New Roman"/>
          <w:sz w:val="28"/>
          <w:szCs w:val="32"/>
        </w:rPr>
        <w:t>用权，自觉维护人民根本利益。</w:t>
      </w:r>
    </w:p>
    <w:p w:rsidR="00230D93"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第七条</w:t>
      </w:r>
      <w:proofErr w:type="gramStart"/>
      <w:r w:rsidRPr="002B7EC9">
        <w:rPr>
          <w:rFonts w:ascii="Times New Roman" w:eastAsia="仿宋_GB2312" w:hAnsi="Times New Roman" w:cs="Times New Roman"/>
          <w:sz w:val="28"/>
          <w:szCs w:val="32"/>
        </w:rPr>
        <w:t xml:space="preserve">　廉洁修身</w:t>
      </w:r>
      <w:proofErr w:type="gramEnd"/>
      <w:r w:rsidRPr="002B7EC9">
        <w:rPr>
          <w:rFonts w:ascii="Times New Roman" w:eastAsia="仿宋_GB2312" w:hAnsi="Times New Roman" w:cs="Times New Roman"/>
          <w:sz w:val="28"/>
          <w:szCs w:val="32"/>
        </w:rPr>
        <w:t>，自觉提升思想道德境界。</w:t>
      </w:r>
    </w:p>
    <w:p w:rsidR="00801DA2" w:rsidRPr="002B7EC9" w:rsidRDefault="00230D93" w:rsidP="00016B85">
      <w:pPr>
        <w:widowControl/>
        <w:spacing w:line="500" w:lineRule="exact"/>
        <w:ind w:firstLineChars="200" w:firstLine="560"/>
        <w:rPr>
          <w:rFonts w:ascii="Times New Roman" w:eastAsia="仿宋_GB2312" w:hAnsi="Times New Roman" w:cs="Times New Roman"/>
          <w:sz w:val="28"/>
          <w:szCs w:val="32"/>
        </w:rPr>
      </w:pPr>
      <w:r w:rsidRPr="002B7EC9">
        <w:rPr>
          <w:rFonts w:ascii="Times New Roman" w:eastAsia="楷体_GB2312" w:hAnsi="Times New Roman" w:cs="Times New Roman"/>
          <w:sz w:val="28"/>
          <w:szCs w:val="32"/>
        </w:rPr>
        <w:t>第八条</w:t>
      </w:r>
      <w:proofErr w:type="gramStart"/>
      <w:r w:rsidRPr="002B7EC9">
        <w:rPr>
          <w:rFonts w:ascii="Times New Roman" w:eastAsia="仿宋_GB2312" w:hAnsi="Times New Roman" w:cs="Times New Roman"/>
          <w:sz w:val="28"/>
          <w:szCs w:val="32"/>
        </w:rPr>
        <w:t xml:space="preserve">　廉洁</w:t>
      </w:r>
      <w:proofErr w:type="gramEnd"/>
      <w:r w:rsidRPr="002B7EC9">
        <w:rPr>
          <w:rFonts w:ascii="Times New Roman" w:eastAsia="仿宋_GB2312" w:hAnsi="Times New Roman" w:cs="Times New Roman"/>
          <w:sz w:val="28"/>
          <w:szCs w:val="32"/>
        </w:rPr>
        <w:t>齐家，自觉带头树立良好家风。</w:t>
      </w:r>
    </w:p>
    <w:p w:rsidR="00016B85" w:rsidRPr="002B7EC9" w:rsidRDefault="00230D93" w:rsidP="00016B85">
      <w:pPr>
        <w:spacing w:line="500" w:lineRule="exact"/>
        <w:rPr>
          <w:rFonts w:ascii="Times New Roman" w:eastAsia="黑体" w:hAnsi="Times New Roman" w:cs="Times New Roman"/>
          <w:sz w:val="28"/>
          <w:szCs w:val="32"/>
        </w:rPr>
      </w:pPr>
      <w:r w:rsidRPr="002B7EC9">
        <w:rPr>
          <w:rFonts w:ascii="Times New Roman" w:eastAsia="黑体" w:hAnsi="Times New Roman" w:cs="Times New Roman"/>
          <w:bCs/>
          <w:color w:val="000000" w:themeColor="text1"/>
          <w:sz w:val="28"/>
          <w:szCs w:val="32"/>
        </w:rPr>
        <w:br w:type="page"/>
      </w:r>
      <w:r w:rsidR="00016B85" w:rsidRPr="002B7EC9">
        <w:rPr>
          <w:rFonts w:ascii="Times New Roman" w:eastAsia="黑体" w:hAnsi="Times New Roman" w:cs="Times New Roman"/>
          <w:sz w:val="28"/>
          <w:szCs w:val="32"/>
        </w:rPr>
        <w:lastRenderedPageBreak/>
        <w:t>附件</w:t>
      </w:r>
      <w:r w:rsidR="00C60F40" w:rsidRPr="002B7EC9">
        <w:rPr>
          <w:rFonts w:ascii="Times New Roman" w:eastAsia="黑体" w:hAnsi="Times New Roman" w:cs="Times New Roman"/>
          <w:sz w:val="28"/>
          <w:szCs w:val="32"/>
        </w:rPr>
        <w:t>3</w:t>
      </w:r>
    </w:p>
    <w:p w:rsidR="00016B85" w:rsidRPr="002B7EC9" w:rsidRDefault="00016B85" w:rsidP="00016B85">
      <w:pPr>
        <w:spacing w:beforeLines="50" w:before="156" w:afterLines="50" w:after="156" w:line="500" w:lineRule="exact"/>
        <w:jc w:val="center"/>
        <w:rPr>
          <w:rFonts w:ascii="Times New Roman" w:eastAsia="方正小标宋简体" w:hAnsi="Times New Roman" w:cs="Times New Roman"/>
          <w:sz w:val="36"/>
          <w:szCs w:val="32"/>
        </w:rPr>
      </w:pPr>
      <w:r w:rsidRPr="002B7EC9">
        <w:rPr>
          <w:rFonts w:ascii="Times New Roman" w:eastAsia="方正小标宋简体" w:hAnsi="Times New Roman" w:cs="Times New Roman"/>
          <w:sz w:val="36"/>
          <w:szCs w:val="32"/>
        </w:rPr>
        <w:t>中国共产党纪律处分条例（全文）</w:t>
      </w:r>
    </w:p>
    <w:p w:rsidR="00016B85" w:rsidRPr="002B7EC9" w:rsidRDefault="00016B85" w:rsidP="00016B85">
      <w:pPr>
        <w:widowControl/>
        <w:spacing w:beforeLines="50" w:before="156" w:afterLines="50" w:after="156" w:line="500" w:lineRule="exact"/>
        <w:jc w:val="center"/>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w:t>
      </w:r>
      <w:r w:rsidRPr="002B7EC9">
        <w:rPr>
          <w:rFonts w:ascii="Times New Roman" w:eastAsia="楷体_GB2312" w:hAnsi="Times New Roman" w:cs="Times New Roman"/>
          <w:sz w:val="28"/>
          <w:szCs w:val="32"/>
        </w:rPr>
        <w:t>2018</w:t>
      </w:r>
      <w:r w:rsidRPr="002B7EC9">
        <w:rPr>
          <w:rFonts w:ascii="Times New Roman" w:eastAsia="楷体_GB2312" w:hAnsi="Times New Roman" w:cs="Times New Roman"/>
          <w:sz w:val="28"/>
          <w:szCs w:val="32"/>
        </w:rPr>
        <w:t>年修订，自</w:t>
      </w:r>
      <w:r w:rsidRPr="002B7EC9">
        <w:rPr>
          <w:rFonts w:ascii="Times New Roman" w:eastAsia="楷体_GB2312" w:hAnsi="Times New Roman" w:cs="Times New Roman"/>
          <w:sz w:val="28"/>
          <w:szCs w:val="32"/>
        </w:rPr>
        <w:t>2018</w:t>
      </w:r>
      <w:r w:rsidRPr="002B7EC9">
        <w:rPr>
          <w:rFonts w:ascii="Times New Roman" w:eastAsia="楷体_GB2312" w:hAnsi="Times New Roman" w:cs="Times New Roman"/>
          <w:sz w:val="28"/>
          <w:szCs w:val="32"/>
        </w:rPr>
        <w:t>年</w:t>
      </w:r>
      <w:r w:rsidRPr="002B7EC9">
        <w:rPr>
          <w:rFonts w:ascii="Times New Roman" w:eastAsia="楷体_GB2312" w:hAnsi="Times New Roman" w:cs="Times New Roman"/>
          <w:sz w:val="28"/>
          <w:szCs w:val="32"/>
        </w:rPr>
        <w:t>10</w:t>
      </w:r>
      <w:r w:rsidRPr="002B7EC9">
        <w:rPr>
          <w:rFonts w:ascii="Times New Roman" w:eastAsia="楷体_GB2312" w:hAnsi="Times New Roman" w:cs="Times New Roman"/>
          <w:sz w:val="28"/>
          <w:szCs w:val="32"/>
        </w:rPr>
        <w:t>月</w:t>
      </w:r>
      <w:r w:rsidRPr="002B7EC9">
        <w:rPr>
          <w:rFonts w:ascii="Times New Roman" w:eastAsia="楷体_GB2312" w:hAnsi="Times New Roman" w:cs="Times New Roman"/>
          <w:sz w:val="28"/>
          <w:szCs w:val="32"/>
        </w:rPr>
        <w:t>1</w:t>
      </w:r>
      <w:r w:rsidRPr="002B7EC9">
        <w:rPr>
          <w:rFonts w:ascii="Times New Roman" w:eastAsia="楷体_GB2312" w:hAnsi="Times New Roman" w:cs="Times New Roman"/>
          <w:sz w:val="28"/>
          <w:szCs w:val="32"/>
        </w:rPr>
        <w:t>日起施行）</w:t>
      </w:r>
    </w:p>
    <w:p w:rsidR="00016B85" w:rsidRPr="002B7EC9" w:rsidRDefault="00016B85" w:rsidP="00016B85">
      <w:pPr>
        <w:widowControl/>
        <w:spacing w:line="500" w:lineRule="exact"/>
        <w:jc w:val="center"/>
        <w:rPr>
          <w:rFonts w:ascii="Times New Roman" w:eastAsia="黑体" w:hAnsi="Times New Roman" w:cs="Times New Roman"/>
          <w:sz w:val="28"/>
          <w:szCs w:val="32"/>
        </w:rPr>
      </w:pPr>
      <w:r w:rsidRPr="002B7EC9">
        <w:rPr>
          <w:rFonts w:ascii="Times New Roman" w:eastAsia="黑体" w:hAnsi="Times New Roman" w:cs="Times New Roman"/>
          <w:sz w:val="28"/>
          <w:szCs w:val="32"/>
        </w:rPr>
        <w:t>第一编　总则</w:t>
      </w: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第一章　指导思想、原则和适用范围</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第一条</w:t>
      </w:r>
      <w:r w:rsidRPr="002B7EC9">
        <w:rPr>
          <w:rFonts w:ascii="Times New Roman" w:eastAsia="仿宋_GB2312" w:hAnsi="Times New Roman" w:cs="Times New Roman"/>
          <w:sz w:val="28"/>
          <w:szCs w:val="32"/>
        </w:rPr>
        <w:t xml:space="preserve">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第二条</w:t>
      </w:r>
      <w:r w:rsidRPr="002B7EC9">
        <w:rPr>
          <w:rFonts w:ascii="Times New Roman" w:eastAsia="仿宋_GB2312" w:hAnsi="Times New Roman" w:cs="Times New Roman"/>
          <w:sz w:val="28"/>
          <w:szCs w:val="32"/>
        </w:rPr>
        <w:t xml:space="preserve">　党的纪律建设必须坚持以马克思列宁主义、毛泽东思想、邓小平理论、</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三个代表</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第三条</w:t>
      </w:r>
      <w:r w:rsidRPr="002B7EC9">
        <w:rPr>
          <w:rFonts w:ascii="Times New Roman" w:eastAsia="仿宋_GB2312" w:hAnsi="Times New Roman" w:cs="Times New Roman"/>
          <w:sz w:val="28"/>
          <w:szCs w:val="32"/>
        </w:rPr>
        <w:t xml:space="preserve">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第四条</w:t>
      </w:r>
      <w:r w:rsidRPr="002B7EC9">
        <w:rPr>
          <w:rFonts w:ascii="Times New Roman" w:eastAsia="仿宋_GB2312" w:hAnsi="Times New Roman" w:cs="Times New Roman"/>
          <w:sz w:val="28"/>
          <w:szCs w:val="32"/>
        </w:rPr>
        <w:t xml:space="preserve">　党的纪律处分工作应当坚持以下原则：</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（一）坚持党要管党、全面从严治党。加强对党的各级组织和全体党员的教育、管理和监督，把纪律挺在前面，注重抓早抓小、防微杜渐。</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（二）党纪面前一律平等。对违犯党纪的党组织和党员必须严肃、公正执行纪律，党内不允许有任何不受纪律约束的党组织和党员。</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（三）实事求是。对党组织和党员违犯党纪的行为，应当以事实为依据，以党章、其他党内法规和国家法律法规为准绳，准确认定违纪性质，区别不同情况，恰当予以处理。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（四）民主集中制。实施党纪处分，应当按照规定程序经党组织集体讨论决定，不允许任何个人或者少数人擅自决定和批准。上级党组织对违犯党纪的党组织和党员</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的处理决定，下级党组织必须执行。</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（五）惩前毖后、治病救人。处理违犯党纪的党组织和党员，应当实行惩戒与教育相结合，做到宽严相济。</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第五条　运用监督执纪</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四种形态</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，经常开展批评和自我批评、约谈函询，让</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红红脸、出出汗</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成为常态；党纪轻处分、组织调整成为违纪处理的大多数；党纪重处分、重大职务调整的成为少数；严重违纪涉嫌违法立案审查的成为极少数。</w:t>
      </w:r>
    </w:p>
    <w:p w:rsidR="00016B85" w:rsidRPr="002B7EC9" w:rsidRDefault="00016B85" w:rsidP="00016B85">
      <w:pPr>
        <w:widowControl/>
        <w:spacing w:line="500" w:lineRule="exact"/>
        <w:ind w:firstLine="555"/>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第六条</w:t>
      </w:r>
      <w:r w:rsidRPr="002B7EC9">
        <w:rPr>
          <w:rFonts w:ascii="Times New Roman" w:eastAsia="仿宋_GB2312" w:hAnsi="Times New Roman" w:cs="Times New Roman"/>
          <w:sz w:val="28"/>
          <w:szCs w:val="32"/>
        </w:rPr>
        <w:t xml:space="preserve">　本条例适用于违犯党纪应当受到党纪责任追究的党组织和党员。</w:t>
      </w:r>
    </w:p>
    <w:p w:rsidR="00016B85" w:rsidRPr="002B7EC9" w:rsidRDefault="00016B85" w:rsidP="00016B85">
      <w:pPr>
        <w:widowControl/>
        <w:spacing w:line="500" w:lineRule="exact"/>
        <w:ind w:firstLine="555"/>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第二章　违纪与纪律处分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第七条</w:t>
      </w:r>
      <w:r w:rsidRPr="002B7EC9">
        <w:rPr>
          <w:rFonts w:ascii="Times New Roman" w:eastAsia="仿宋_GB2312" w:hAnsi="Times New Roman" w:cs="Times New Roman"/>
          <w:sz w:val="28"/>
          <w:szCs w:val="32"/>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重点</w:t>
      </w:r>
      <w:proofErr w:type="gramStart"/>
      <w:r w:rsidRPr="002B7EC9">
        <w:rPr>
          <w:rFonts w:ascii="Times New Roman" w:eastAsia="仿宋_GB2312" w:hAnsi="Times New Roman" w:cs="Times New Roman"/>
          <w:sz w:val="28"/>
          <w:szCs w:val="32"/>
        </w:rPr>
        <w:t>查处党</w:t>
      </w:r>
      <w:proofErr w:type="gramEnd"/>
      <w:r w:rsidRPr="002B7EC9">
        <w:rPr>
          <w:rFonts w:ascii="Times New Roman" w:eastAsia="仿宋_GB2312" w:hAnsi="Times New Roman" w:cs="Times New Roman"/>
          <w:sz w:val="28"/>
          <w:szCs w:val="32"/>
        </w:rPr>
        <w:t>的十八大以来不收敛、不收手，问题线索反映集中、群众反映强烈，政治问题和经济问题交织的腐败案件，违反中央八项规定精神的问题。</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第八条</w:t>
      </w:r>
      <w:r w:rsidRPr="002B7EC9">
        <w:rPr>
          <w:rFonts w:ascii="Times New Roman" w:eastAsia="仿宋_GB2312" w:hAnsi="Times New Roman" w:cs="Times New Roman"/>
          <w:sz w:val="28"/>
          <w:szCs w:val="32"/>
        </w:rPr>
        <w:t xml:space="preserve">　对党员的纪律处分种类：</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（一）警告；</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（二）严重警告；</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（三）撤销党内职务；</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（四）留党察看；</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（五）开除党籍。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第九条</w:t>
      </w:r>
      <w:r w:rsidRPr="002B7EC9">
        <w:rPr>
          <w:rFonts w:ascii="Times New Roman" w:eastAsia="仿宋_GB2312" w:hAnsi="Times New Roman" w:cs="Times New Roman"/>
          <w:sz w:val="28"/>
          <w:szCs w:val="32"/>
        </w:rPr>
        <w:t xml:space="preserve">　对于违犯党的纪律的党组织，上级党组织应当责令其</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检查或者进行通报批评。对于严重违犯党的纪律、本身又不能纠正的党组织，上一级党的委员会在查明核实后，根据情节严重的程度，可以予以：</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（一）改组；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（二）解散。</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第十条</w:t>
      </w:r>
      <w:r w:rsidRPr="002B7EC9">
        <w:rPr>
          <w:rFonts w:ascii="Times New Roman" w:eastAsia="仿宋_GB2312" w:hAnsi="Times New Roman" w:cs="Times New Roman"/>
          <w:sz w:val="28"/>
          <w:szCs w:val="32"/>
        </w:rPr>
        <w:t xml:space="preserve">　党员受到警告处分一年内、受到严重警告处分一年半内，不得在党内提升职务和向党外组织推荐担任高于其原任职务的党外职务。</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第十一条</w:t>
      </w:r>
      <w:r w:rsidRPr="002B7EC9">
        <w:rPr>
          <w:rFonts w:ascii="Times New Roman" w:eastAsia="仿宋_GB2312" w:hAnsi="Times New Roman" w:cs="Times New Roman"/>
          <w:sz w:val="28"/>
          <w:szCs w:val="32"/>
        </w:rPr>
        <w:t xml:space="preserve">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2B7EC9">
        <w:rPr>
          <w:rFonts w:ascii="Times New Roman" w:eastAsia="仿宋_GB2312" w:hAnsi="Times New Roman" w:cs="Times New Roman"/>
          <w:sz w:val="28"/>
          <w:szCs w:val="32"/>
        </w:rPr>
        <w:t>个</w:t>
      </w:r>
      <w:proofErr w:type="gramEnd"/>
      <w:r w:rsidRPr="002B7EC9">
        <w:rPr>
          <w:rFonts w:ascii="Times New Roman" w:eastAsia="仿宋_GB2312" w:hAnsi="Times New Roman" w:cs="Times New Roman"/>
          <w:sz w:val="28"/>
          <w:szCs w:val="32"/>
        </w:rPr>
        <w:t>职务，必须撤销其担任的最高职务。如果决定撤销其两个以上职务，则必须从其担任的最高职务开始依次撤销。对于在党外组织担任职务的，应当建议党外组织依照规定</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相应处理。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对于应当受到撤销党内职务处分，但是本人没有担任党内职务的，应当给予其严重警告处分。同时，在党外组织担任职务的，应当建议党外组织撤销其党外职务。</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党员受到撤销党内职务处分，或者依照前款规定受到严重警告处分的，二年内不得在党内担任和向党外组织推荐担任与其原任职务相当或者高于其原任职务的职务。</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第十二条</w:t>
      </w:r>
      <w:r w:rsidRPr="002B7EC9">
        <w:rPr>
          <w:rFonts w:ascii="Times New Roman" w:eastAsia="仿宋_GB2312" w:hAnsi="Times New Roman" w:cs="Times New Roman"/>
          <w:sz w:val="28"/>
          <w:szCs w:val="32"/>
        </w:rPr>
        <w:t xml:space="preserve">　留党察看处分，分为留党察看一年、留党察看二年。对于受到留党察看处分一年的党员，期满后仍不符合恢复党员权利条件的，应当延长一年留党察看期限。留党察看期限最长不得超过二年。</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第十三条</w:t>
      </w:r>
      <w:r w:rsidRPr="002B7EC9">
        <w:rPr>
          <w:rFonts w:ascii="Times New Roman" w:eastAsia="仿宋_GB2312" w:hAnsi="Times New Roman" w:cs="Times New Roman"/>
          <w:sz w:val="28"/>
          <w:szCs w:val="32"/>
        </w:rPr>
        <w:t xml:space="preserve">　党员受到开除党籍处分，五年内不得重新入党，也不得推荐担任与其原任职务相当或者高于其原任职务的党外职务。另有规定不准重新入党的，依照规定。</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第十四条</w:t>
      </w:r>
      <w:r w:rsidRPr="002B7EC9">
        <w:rPr>
          <w:rFonts w:ascii="Times New Roman" w:eastAsia="仿宋_GB2312" w:hAnsi="Times New Roman" w:cs="Times New Roman"/>
          <w:sz w:val="28"/>
          <w:szCs w:val="32"/>
        </w:rPr>
        <w:t xml:space="preserve">　党的各级代表大会的代表受到留党察看以上（含留党察看）处分的，党组织应当终止其代表资格。</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第十五条</w:t>
      </w:r>
      <w:r w:rsidRPr="002B7EC9">
        <w:rPr>
          <w:rFonts w:ascii="Times New Roman" w:eastAsia="仿宋_GB2312" w:hAnsi="Times New Roman" w:cs="Times New Roman"/>
          <w:sz w:val="28"/>
          <w:szCs w:val="32"/>
        </w:rPr>
        <w:t xml:space="preserve">　对于受到改组处理的党组织领导机构成员，除应当受到撤销党内职务以上（含撤销党内职务）处分的外，均自然免职。</w:t>
      </w:r>
    </w:p>
    <w:p w:rsidR="00016B85" w:rsidRPr="002B7EC9" w:rsidRDefault="00016B85" w:rsidP="00016B85">
      <w:pPr>
        <w:widowControl/>
        <w:spacing w:line="500" w:lineRule="exact"/>
        <w:ind w:firstLine="555"/>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第十六条</w:t>
      </w:r>
      <w:r w:rsidRPr="002B7EC9">
        <w:rPr>
          <w:rFonts w:ascii="Times New Roman" w:eastAsia="仿宋_GB2312" w:hAnsi="Times New Roman" w:cs="Times New Roman"/>
          <w:sz w:val="28"/>
          <w:szCs w:val="32"/>
        </w:rPr>
        <w:t xml:space="preserve">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016B85" w:rsidRPr="002B7EC9" w:rsidRDefault="00016B85" w:rsidP="00016B85">
      <w:pPr>
        <w:widowControl/>
        <w:spacing w:line="500" w:lineRule="exact"/>
        <w:ind w:firstLine="555"/>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第三章　纪律处分运用规则</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第十七条</w:t>
      </w:r>
      <w:r w:rsidRPr="002B7EC9">
        <w:rPr>
          <w:rFonts w:ascii="Times New Roman" w:eastAsia="仿宋_GB2312" w:hAnsi="Times New Roman" w:cs="Times New Roman"/>
          <w:sz w:val="28"/>
          <w:szCs w:val="32"/>
        </w:rPr>
        <w:t xml:space="preserve">　有下列情形之一的，可以从轻或者减轻处分：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（一）主动交代本人应当受到党纪处分的问题的；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（二）在组织核实、立案审查过程中，能够配合核实审查工作，如实说明本人违纪违法事实的；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（三）检举同案人或者其他人应当受到党纪处分或者法律追究的问题，经查证属实的；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（四）主动挽回损失、消除不良影响或者有效阻止危害结果发生的；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（五）主动上交违纪所得的；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（六）有其他立功表现的。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　第十八条　</w:t>
      </w:r>
      <w:r w:rsidRPr="002B7EC9">
        <w:rPr>
          <w:rFonts w:ascii="Times New Roman" w:eastAsia="仿宋_GB2312" w:hAnsi="Times New Roman" w:cs="Times New Roman"/>
          <w:sz w:val="28"/>
          <w:szCs w:val="32"/>
        </w:rPr>
        <w:t>根据案件的特殊情况，由中央纪委决定或者经省（部）级纪委（不含副省级市纪委）决定并呈报中央纪委批准，对违纪党员也可以在本条例规定的处分幅度以外减轻处分。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第十九条</w:t>
      </w:r>
      <w:r w:rsidRPr="002B7EC9">
        <w:rPr>
          <w:rFonts w:ascii="Times New Roman" w:eastAsia="仿宋_GB2312" w:hAnsi="Times New Roman" w:cs="Times New Roman"/>
          <w:sz w:val="28"/>
          <w:szCs w:val="32"/>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书面结论。</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第二十条　</w:t>
      </w:r>
      <w:r w:rsidRPr="002B7EC9">
        <w:rPr>
          <w:rFonts w:ascii="Times New Roman" w:eastAsia="仿宋_GB2312" w:hAnsi="Times New Roman" w:cs="Times New Roman"/>
          <w:sz w:val="28"/>
          <w:szCs w:val="32"/>
        </w:rPr>
        <w:t>有下列情形之一的，应当从重或者加重处分：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（一）强迫、唆使他人违纪的；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（二）拒不上交或者退赔违纪所得的；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（三）违纪受处分后又因故意违纪应当受到党纪处分的；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（四）违纪受到党纪处分后，又被发现其受处分前的违纪行为应当受到党纪处分的；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（五）本条例另有规定的。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第二十一条</w:t>
      </w:r>
      <w:r w:rsidRPr="002B7EC9">
        <w:rPr>
          <w:rFonts w:ascii="Times New Roman" w:eastAsia="仿宋_GB2312" w:hAnsi="Times New Roman" w:cs="Times New Roman"/>
          <w:sz w:val="28"/>
          <w:szCs w:val="32"/>
        </w:rPr>
        <w:t xml:space="preserve">　从轻处分，是指在本条例规定的违纪行为应当受到的处分幅度以内，给予较轻的处分。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从重处分，是指在本条例规定的违纪行为应当受到的处分幅度以内，给予较重的处分。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第二十二条</w:t>
      </w:r>
      <w:r w:rsidRPr="002B7EC9">
        <w:rPr>
          <w:rFonts w:ascii="Times New Roman" w:eastAsia="仿宋_GB2312" w:hAnsi="Times New Roman" w:cs="Times New Roman"/>
          <w:sz w:val="28"/>
          <w:szCs w:val="32"/>
        </w:rPr>
        <w:t xml:space="preserve">　减轻处分，是指在本条例规定的违纪行为应当受到的处分幅度以外，减轻一档给予处分。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加重处分，是指在本条例规定的违纪行为应当受到的处分幅度以外，加重一档给予处分。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本条例规定的只有开除党籍处分一个档次的违纪行为，不适用第一款减轻处分的规定。</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第二十三条　</w:t>
      </w:r>
      <w:r w:rsidRPr="002B7EC9">
        <w:rPr>
          <w:rFonts w:ascii="Times New Roman" w:eastAsia="仿宋_GB2312" w:hAnsi="Times New Roman" w:cs="Times New Roman"/>
          <w:sz w:val="28"/>
          <w:szCs w:val="32"/>
        </w:rPr>
        <w:t>一人有本条例规定的两种以上（含两种）应当受到党纪处分的违纪行为，应当合并处理，按其数种违纪行为中应当受到的最高处</w:t>
      </w:r>
      <w:r w:rsidRPr="002B7EC9">
        <w:rPr>
          <w:rFonts w:ascii="Times New Roman" w:eastAsia="仿宋_GB2312" w:hAnsi="Times New Roman" w:cs="Times New Roman"/>
          <w:sz w:val="28"/>
          <w:szCs w:val="32"/>
        </w:rPr>
        <w:lastRenderedPageBreak/>
        <w:t>分加重一档给予处分；其中一种违纪行为应当受到开除党籍处分的，应当给予开除党籍处分。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第二十四条</w:t>
      </w:r>
      <w:r w:rsidRPr="002B7EC9">
        <w:rPr>
          <w:rFonts w:ascii="Times New Roman" w:eastAsia="仿宋_GB2312" w:hAnsi="Times New Roman" w:cs="Times New Roman"/>
          <w:sz w:val="28"/>
          <w:szCs w:val="32"/>
        </w:rPr>
        <w:t xml:space="preserve">　一个违纪行为同时触犯本条例两个以上（含两个）条款的，依照处分较重的条款定性处理。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一个条款规定的违纪构成要件全部包含在另一个条款规定的违纪构成要件中，特别规定与一般规定不一致的，适用特别规定。</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第二十五条</w:t>
      </w:r>
      <w:r w:rsidRPr="002B7EC9">
        <w:rPr>
          <w:rFonts w:ascii="Times New Roman" w:eastAsia="仿宋_GB2312" w:hAnsi="Times New Roman" w:cs="Times New Roman"/>
          <w:sz w:val="28"/>
          <w:szCs w:val="32"/>
        </w:rPr>
        <w:t xml:space="preserve">　二人以上（含二人）共同故意违纪的，对为首者，从重处分，本条例另有规定的除外；对其他成员，按照其在共同违纪中所起的作用和应负的责任，分别给予处分。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教唆他人违纪的，应当按照其在共同违纪中所起的作用追究党纪责任。</w:t>
      </w:r>
    </w:p>
    <w:p w:rsidR="00016B85" w:rsidRPr="002B7EC9" w:rsidRDefault="00016B85" w:rsidP="00016B85">
      <w:pPr>
        <w:widowControl/>
        <w:spacing w:line="500" w:lineRule="exact"/>
        <w:ind w:firstLine="555"/>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第二十六条　党组织领导机构集体</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违犯党纪的决定或者实施其他违犯党纪的行为，对具有共同故意的成员，按共同违纪处理；对过失违纪的成员，按照各自在集体违纪中所起的作用和应负的责任分别给予处分。</w:t>
      </w:r>
    </w:p>
    <w:p w:rsidR="00016B85" w:rsidRPr="002B7EC9" w:rsidRDefault="00016B85" w:rsidP="00016B85">
      <w:pPr>
        <w:widowControl/>
        <w:spacing w:line="500" w:lineRule="exact"/>
        <w:ind w:firstLine="555"/>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第四章　对违法犯罪党员的纪律处分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第二十七条</w:t>
      </w:r>
      <w:r w:rsidRPr="002B7EC9">
        <w:rPr>
          <w:rFonts w:ascii="Times New Roman" w:eastAsia="仿宋_GB2312" w:hAnsi="Times New Roman" w:cs="Times New Roman"/>
          <w:sz w:val="28"/>
          <w:szCs w:val="32"/>
        </w:rPr>
        <w:t xml:space="preserve">　党组织在纪律审查中发现党员有贪污贿赂、滥用职权、玩忽职守、权力寻租、利益输送、徇私舞弊、浪费国家资财等违反法律涉嫌犯罪行为的，应当给予撤销党内职务、留党察看或者开除党籍处分。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第二十八条　</w:t>
      </w:r>
      <w:r w:rsidRPr="002B7EC9">
        <w:rPr>
          <w:rFonts w:ascii="Times New Roman" w:eastAsia="仿宋_GB2312" w:hAnsi="Times New Roman" w:cs="Times New Roman"/>
          <w:sz w:val="28"/>
          <w:szCs w:val="32"/>
        </w:rPr>
        <w:t>党组织在纪律审查中发现党员有刑法规定的行为，虽不构成犯罪但须追究党纪责任的，或者有其他违法行为，损害党、国家和人民利益的，应当视具体情节给予警告直至开除党籍处分。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　第二十九条</w:t>
      </w:r>
      <w:r w:rsidRPr="002B7EC9">
        <w:rPr>
          <w:rFonts w:ascii="Times New Roman" w:eastAsia="仿宋_GB2312" w:hAnsi="Times New Roman" w:cs="Times New Roman"/>
          <w:sz w:val="28"/>
          <w:szCs w:val="32"/>
        </w:rPr>
        <w:t xml:space="preserve">　党组织在纪律审查中发现党员严重违纪涉嫌违法犯罪的，原则上先</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党纪处分决定，并按照规定给予政务处分后，再移送有关国家机关依法处理。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第三十条</w:t>
      </w:r>
      <w:r w:rsidRPr="002B7EC9">
        <w:rPr>
          <w:rFonts w:ascii="Times New Roman" w:eastAsia="仿宋_GB2312" w:hAnsi="Times New Roman" w:cs="Times New Roman"/>
          <w:sz w:val="28"/>
          <w:szCs w:val="32"/>
        </w:rPr>
        <w:t xml:space="preserve">　党员被依法留置、逮捕的，党组织应当按照管理权限中止其表决权、选举权和被选举权等党员权利。根据监察机关、司法机关处理结果，可以恢复其党员权利的，应当及时予以恢复。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第三十一条</w:t>
      </w:r>
      <w:r w:rsidRPr="002B7EC9">
        <w:rPr>
          <w:rFonts w:ascii="Times New Roman" w:eastAsia="仿宋_GB2312" w:hAnsi="Times New Roman" w:cs="Times New Roman"/>
          <w:sz w:val="28"/>
          <w:szCs w:val="32"/>
        </w:rPr>
        <w:t xml:space="preserve">　党员犯罪情节轻微，人民检察院依法</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不起诉决定的，或者人民法院依法</w:t>
      </w:r>
      <w:proofErr w:type="gramStart"/>
      <w:r w:rsidRPr="002B7EC9">
        <w:rPr>
          <w:rFonts w:ascii="Times New Roman" w:eastAsia="仿宋_GB2312" w:hAnsi="Times New Roman" w:cs="Times New Roman"/>
          <w:sz w:val="28"/>
          <w:szCs w:val="32"/>
        </w:rPr>
        <w:t>作</w:t>
      </w:r>
      <w:proofErr w:type="gramEnd"/>
      <w:r w:rsidRPr="002B7EC9">
        <w:rPr>
          <w:rFonts w:ascii="Times New Roman" w:eastAsia="仿宋_GB2312" w:hAnsi="Times New Roman" w:cs="Times New Roman"/>
          <w:sz w:val="28"/>
          <w:szCs w:val="32"/>
        </w:rPr>
        <w:t>出有罪判决并免予刑事处罚的，应当给予撤销党内职务、留党察看或者开除党籍处分。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党员犯罪，被单处罚金的，依照前款规定处理。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第三十二条　</w:t>
      </w:r>
      <w:r w:rsidRPr="002B7EC9">
        <w:rPr>
          <w:rFonts w:ascii="Times New Roman" w:eastAsia="仿宋_GB2312" w:hAnsi="Times New Roman" w:cs="Times New Roman"/>
          <w:sz w:val="28"/>
          <w:szCs w:val="32"/>
        </w:rPr>
        <w:t>党员犯罪，有下列情形之一的，应当给予开除党籍处分：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（一）因故意犯罪被依法判处刑法规定的主刑（含宣告缓刑）的；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（二）被单处或者附加剥夺政治权利的；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（三）因过失犯罪，被依法判处三年以上（不含三年）有期徒刑的。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因过失犯罪被判处三年以下（含三年）有期徒刑或者被判处管制、拘役的，一般应当开除党籍。对于个别可以不开除党籍的，应当对照处分党员批准权限的规定，报请再上一级党组织批准。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第三十三条　</w:t>
      </w:r>
      <w:r w:rsidRPr="002B7EC9">
        <w:rPr>
          <w:rFonts w:ascii="Times New Roman" w:eastAsia="仿宋_GB2312" w:hAnsi="Times New Roman" w:cs="Times New Roman"/>
          <w:sz w:val="28"/>
          <w:szCs w:val="32"/>
        </w:rPr>
        <w:t>党员依法受到刑事责任追究的，党组织应当根据司法机关的生效判决、裁定、决定及其认定的事实、性质和情节，依照本条例规定给予党纪处分，是公职人员的由监察机关给予相应政务处分。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党员依法受到政务处分、行政处罚，应当追究党纪责任的，党组织可以根据生效的政务处分、行政处罚决定认定的事实、性质和情节，经核实后依照规定给予党纪处分或者组织处理。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党组织</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2B7EC9">
        <w:rPr>
          <w:rFonts w:ascii="Times New Roman" w:eastAsia="仿宋_GB2312" w:hAnsi="Times New Roman" w:cs="Times New Roman"/>
          <w:sz w:val="28"/>
          <w:szCs w:val="32"/>
        </w:rPr>
        <w:t>作</w:t>
      </w:r>
      <w:proofErr w:type="gramEnd"/>
      <w:r w:rsidRPr="002B7EC9">
        <w:rPr>
          <w:rFonts w:ascii="Times New Roman" w:eastAsia="仿宋_GB2312" w:hAnsi="Times New Roman" w:cs="Times New Roman"/>
          <w:sz w:val="28"/>
          <w:szCs w:val="32"/>
        </w:rPr>
        <w:t>出相应处理。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第五章　其他规定</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第三十四条</w:t>
      </w:r>
      <w:r w:rsidRPr="002B7EC9">
        <w:rPr>
          <w:rFonts w:ascii="Times New Roman" w:eastAsia="仿宋_GB2312" w:hAnsi="Times New Roman" w:cs="Times New Roman"/>
          <w:sz w:val="28"/>
          <w:szCs w:val="32"/>
        </w:rPr>
        <w:t xml:space="preserve">　预备党员违犯党纪，情节较轻，可以保留预备党员资格的，党组织应当对其批评教育或者延长预备期；情节较重的，应当取消其预备党员资格。</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第三十五条　</w:t>
      </w:r>
      <w:r w:rsidRPr="002B7EC9">
        <w:rPr>
          <w:rFonts w:ascii="Times New Roman" w:eastAsia="仿宋_GB2312" w:hAnsi="Times New Roman" w:cs="Times New Roman"/>
          <w:sz w:val="28"/>
          <w:szCs w:val="32"/>
        </w:rPr>
        <w:t>对违纪后下落不明的党员，应当区别情况</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（一）对有严重违纪行为，应当给予开除党籍处分的，党组织应当</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决定，开除其党籍；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（二）除前项规定的情况外，下落不明时间超过六个月的，党组织应当按照党章规定对其予以除名。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第三十六条</w:t>
      </w:r>
      <w:r w:rsidRPr="002B7EC9">
        <w:rPr>
          <w:rFonts w:ascii="Times New Roman" w:eastAsia="仿宋_GB2312" w:hAnsi="Times New Roman" w:cs="Times New Roman"/>
          <w:sz w:val="28"/>
          <w:szCs w:val="32"/>
        </w:rPr>
        <w:t xml:space="preserve">　违纪党员在党组织</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处分决定前死亡，或者在死亡之后发现其曾有严重违纪行为，对于应当给予开除党籍处分的，开除其党籍；对于应当给予留党察看以下（含留党察看）处分的，</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违犯党纪的书面结论和相应处理。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第三十七条</w:t>
      </w:r>
      <w:r w:rsidRPr="002B7EC9">
        <w:rPr>
          <w:rFonts w:ascii="Times New Roman" w:eastAsia="仿宋_GB2312" w:hAnsi="Times New Roman" w:cs="Times New Roman"/>
          <w:sz w:val="28"/>
          <w:szCs w:val="32"/>
        </w:rPr>
        <w:t xml:space="preserve">　违纪行为有关责任人员的区分：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（一）直接责任者，是指在其职责范围内，不履行或者不正确履行自己的职责，对造成的损失或者后果起决定性作用的党员或者党员领导干部。</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（二）主要领导责任者，是指在其职责范围内，对直接主管的工作不履行或者不正确履行职责，对造成的损失或者后果负直接领导责任的党员领导干部。</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（三）重要领导责任者，是指在其职责范围内，对应管的工作或者参与决定的工作不履行或者不正确履行职责，对造成的损失或者后果负次要领导责任的党员领导干部。</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本条例所称领导责任者，包括主要领导责任者和重要领导责任者。</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第三十八条</w:t>
      </w:r>
      <w:r w:rsidRPr="002B7EC9">
        <w:rPr>
          <w:rFonts w:ascii="Times New Roman" w:eastAsia="仿宋_GB2312" w:hAnsi="Times New Roman" w:cs="Times New Roman"/>
          <w:sz w:val="28"/>
          <w:szCs w:val="32"/>
        </w:rPr>
        <w:t xml:space="preserve">　本条例所称主动交代，是指涉嫌违纪的党员在组织初核前向有关组织交代自己的问题，或者在初核和立案审查其问题期间交代组织未掌握的问题。</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第三十九条　</w:t>
      </w:r>
      <w:r w:rsidRPr="002B7EC9">
        <w:rPr>
          <w:rFonts w:ascii="Times New Roman" w:eastAsia="仿宋_GB2312" w:hAnsi="Times New Roman" w:cs="Times New Roman"/>
          <w:sz w:val="28"/>
          <w:szCs w:val="32"/>
        </w:rPr>
        <w:t>计算经济损失主要计算直接经济损失。直接经济损失，是指与违纪行为有直接因果关系而造成财产损失的实际价值。</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第四十条</w:t>
      </w:r>
      <w:r w:rsidRPr="002B7EC9">
        <w:rPr>
          <w:rFonts w:ascii="Times New Roman" w:eastAsia="仿宋_GB2312" w:hAnsi="Times New Roman" w:cs="Times New Roman"/>
          <w:sz w:val="28"/>
          <w:szCs w:val="32"/>
        </w:rPr>
        <w:t xml:space="preserve">　对于违纪行为所获得的经济利益，应当收缴或者责令退赔。</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对于违纪行为所获得的职务、职称、学历、学位、奖励、资格等其他利益，应当由承办案件的纪检机关或者由其上级纪检机关建议有关组织、部门、单位按照规定予以纠正。</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对于依照本条例第三十五条、第三十六条规定处理的党员，经调查确属其实施违纪行为获得的利益，依照本条规定处理。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第四十一条　</w:t>
      </w:r>
      <w:r w:rsidRPr="002B7EC9">
        <w:rPr>
          <w:rFonts w:ascii="Times New Roman" w:eastAsia="仿宋_GB2312" w:hAnsi="Times New Roman" w:cs="Times New Roman"/>
          <w:sz w:val="28"/>
          <w:szCs w:val="32"/>
        </w:rPr>
        <w:t>党纪处分决定</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或者批准</w:t>
      </w:r>
      <w:proofErr w:type="gramStart"/>
      <w:r w:rsidRPr="002B7EC9">
        <w:rPr>
          <w:rFonts w:ascii="Times New Roman" w:eastAsia="仿宋_GB2312" w:hAnsi="Times New Roman" w:cs="Times New Roman"/>
          <w:sz w:val="28"/>
          <w:szCs w:val="32"/>
        </w:rPr>
        <w:t>作</w:t>
      </w:r>
      <w:proofErr w:type="gramEnd"/>
      <w:r w:rsidRPr="002B7EC9">
        <w:rPr>
          <w:rFonts w:ascii="Times New Roman" w:eastAsia="仿宋_GB2312" w:hAnsi="Times New Roman" w:cs="Times New Roman"/>
          <w:sz w:val="28"/>
          <w:szCs w:val="32"/>
        </w:rPr>
        <w:t>出处分决定的组织批准，可以适当延长办理期限。办理期限最长不得超过六个月。</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第四十二条　</w:t>
      </w:r>
      <w:r w:rsidRPr="002B7EC9">
        <w:rPr>
          <w:rFonts w:ascii="Times New Roman" w:eastAsia="仿宋_GB2312" w:hAnsi="Times New Roman" w:cs="Times New Roman"/>
          <w:sz w:val="28"/>
          <w:szCs w:val="32"/>
        </w:rPr>
        <w:t>执行党纪处分决定的机关或者受处分党员所在单位，应当在六个月内将处分决定的执行情况向</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或者批准处分决定的机关报告。</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党员对所受党纪处分不服的，可以依照党章及有关规定提出申诉。</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第四十三条</w:t>
      </w:r>
      <w:r w:rsidRPr="002B7EC9">
        <w:rPr>
          <w:rFonts w:ascii="Times New Roman" w:eastAsia="仿宋_GB2312" w:hAnsi="Times New Roman" w:cs="Times New Roman"/>
          <w:sz w:val="28"/>
          <w:szCs w:val="32"/>
        </w:rPr>
        <w:t xml:space="preserve">　本条例总则适用于有党纪处分规定的其他党内法规，但是中共中央发布或者批准发布的其他党内法规有特别规定的除外。</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p>
    <w:p w:rsidR="00016B85" w:rsidRPr="002B7EC9" w:rsidRDefault="00016B85" w:rsidP="00BE50D5">
      <w:pPr>
        <w:widowControl/>
        <w:spacing w:line="500" w:lineRule="exact"/>
        <w:jc w:val="center"/>
        <w:rPr>
          <w:rFonts w:ascii="Times New Roman" w:eastAsia="黑体" w:hAnsi="Times New Roman" w:cs="Times New Roman"/>
          <w:sz w:val="28"/>
          <w:szCs w:val="32"/>
        </w:rPr>
      </w:pPr>
      <w:r w:rsidRPr="002B7EC9">
        <w:rPr>
          <w:rFonts w:ascii="Times New Roman" w:eastAsia="黑体" w:hAnsi="Times New Roman" w:cs="Times New Roman"/>
          <w:sz w:val="28"/>
          <w:szCs w:val="32"/>
        </w:rPr>
        <w:t>第二编　分则</w:t>
      </w: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第六章　对违反政治纪律行为的处分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第四十四条　</w:t>
      </w:r>
      <w:r w:rsidRPr="002B7EC9">
        <w:rPr>
          <w:rFonts w:ascii="Times New Roman" w:eastAsia="仿宋_GB2312" w:hAnsi="Times New Roman" w:cs="Times New Roman"/>
          <w:sz w:val="28"/>
          <w:szCs w:val="32"/>
        </w:rPr>
        <w:t>在重大原则问题上</w:t>
      </w:r>
      <w:proofErr w:type="gramStart"/>
      <w:r w:rsidRPr="002B7EC9">
        <w:rPr>
          <w:rFonts w:ascii="Times New Roman" w:eastAsia="仿宋_GB2312" w:hAnsi="Times New Roman" w:cs="Times New Roman"/>
          <w:sz w:val="28"/>
          <w:szCs w:val="32"/>
        </w:rPr>
        <w:t>不</w:t>
      </w:r>
      <w:proofErr w:type="gramEnd"/>
      <w:r w:rsidRPr="002B7EC9">
        <w:rPr>
          <w:rFonts w:ascii="Times New Roman" w:eastAsia="仿宋_GB2312" w:hAnsi="Times New Roman" w:cs="Times New Roman"/>
          <w:sz w:val="28"/>
          <w:szCs w:val="32"/>
        </w:rPr>
        <w:t>同党中央保持一致且有实际言论、行为或者造成不良后果的，给予警告或者严重警告处分；情节较重的，给予撤销党内职务或者留党察看处分；情节严重的，给予开除党籍处分。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第四十五条</w:t>
      </w:r>
      <w:r w:rsidRPr="002B7EC9">
        <w:rPr>
          <w:rFonts w:ascii="Times New Roman" w:eastAsia="仿宋_GB2312" w:hAnsi="Times New Roman" w:cs="Times New Roman"/>
          <w:sz w:val="28"/>
          <w:szCs w:val="32"/>
        </w:rPr>
        <w:t xml:space="preserve">　通过网络、广播、电视、报刊、传单、书籍等，或者利用讲座、论坛、报告会、座谈会等方式，公开发表坚持资产阶级自由化立场、反对四项基本原则，反对党的改革开放决策的文章、演说、宣言、声明等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第四十六条</w:t>
      </w:r>
      <w:r w:rsidRPr="002B7EC9">
        <w:rPr>
          <w:rFonts w:ascii="Times New Roman" w:eastAsia="仿宋_GB2312" w:hAnsi="Times New Roman" w:cs="Times New Roman"/>
          <w:sz w:val="28"/>
          <w:szCs w:val="32"/>
        </w:rP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（一）公开发表违背四项基本原则，违背、</w:t>
      </w:r>
      <w:proofErr w:type="gramStart"/>
      <w:r w:rsidRPr="002B7EC9">
        <w:rPr>
          <w:rFonts w:ascii="Times New Roman" w:eastAsia="仿宋_GB2312" w:hAnsi="Times New Roman" w:cs="Times New Roman"/>
          <w:sz w:val="28"/>
          <w:szCs w:val="32"/>
        </w:rPr>
        <w:t>歪曲党</w:t>
      </w:r>
      <w:proofErr w:type="gramEnd"/>
      <w:r w:rsidRPr="002B7EC9">
        <w:rPr>
          <w:rFonts w:ascii="Times New Roman" w:eastAsia="仿宋_GB2312" w:hAnsi="Times New Roman" w:cs="Times New Roman"/>
          <w:sz w:val="28"/>
          <w:szCs w:val="32"/>
        </w:rPr>
        <w:t>的改革开放决策，或者其他有严重政治问题的文章、演说、宣言、声明等的；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（二）妄议党中央大政方针，破坏党的集中统一的；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w:t>
      </w:r>
      <w:proofErr w:type="gramStart"/>
      <w:r w:rsidRPr="002B7EC9">
        <w:rPr>
          <w:rFonts w:ascii="Times New Roman" w:eastAsia="仿宋_GB2312" w:hAnsi="Times New Roman" w:cs="Times New Roman"/>
          <w:sz w:val="28"/>
          <w:szCs w:val="32"/>
        </w:rPr>
        <w:t>丑化党</w:t>
      </w:r>
      <w:proofErr w:type="gramEnd"/>
      <w:r w:rsidRPr="002B7EC9">
        <w:rPr>
          <w:rFonts w:ascii="Times New Roman" w:eastAsia="仿宋_GB2312" w:hAnsi="Times New Roman" w:cs="Times New Roman"/>
          <w:sz w:val="28"/>
          <w:szCs w:val="32"/>
        </w:rPr>
        <w:t>和国家形象，或者诋毁、</w:t>
      </w:r>
      <w:proofErr w:type="gramStart"/>
      <w:r w:rsidRPr="002B7EC9">
        <w:rPr>
          <w:rFonts w:ascii="Times New Roman" w:eastAsia="仿宋_GB2312" w:hAnsi="Times New Roman" w:cs="Times New Roman"/>
          <w:sz w:val="28"/>
          <w:szCs w:val="32"/>
        </w:rPr>
        <w:t>诬蔑</w:t>
      </w:r>
      <w:proofErr w:type="gramEnd"/>
      <w:r w:rsidRPr="002B7EC9">
        <w:rPr>
          <w:rFonts w:ascii="Times New Roman" w:eastAsia="仿宋_GB2312" w:hAnsi="Times New Roman" w:cs="Times New Roman"/>
          <w:sz w:val="28"/>
          <w:szCs w:val="32"/>
        </w:rPr>
        <w:t>党和国家领导人、英雄模范，或者</w:t>
      </w:r>
      <w:proofErr w:type="gramStart"/>
      <w:r w:rsidRPr="002B7EC9">
        <w:rPr>
          <w:rFonts w:ascii="Times New Roman" w:eastAsia="仿宋_GB2312" w:hAnsi="Times New Roman" w:cs="Times New Roman"/>
          <w:sz w:val="28"/>
          <w:szCs w:val="32"/>
        </w:rPr>
        <w:t>歪曲</w:t>
      </w:r>
      <w:proofErr w:type="gramEnd"/>
      <w:r w:rsidRPr="002B7EC9">
        <w:rPr>
          <w:rFonts w:ascii="Times New Roman" w:eastAsia="仿宋_GB2312" w:hAnsi="Times New Roman" w:cs="Times New Roman"/>
          <w:sz w:val="28"/>
          <w:szCs w:val="32"/>
        </w:rPr>
        <w:t>党的历史、中华人民共和国历史、人民军队历史的。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发布、播出、刊登、出版前款所列内容或者为上述行为提供方便条件的，对直接责任者和领导责任者，给予严重警告或者撤销党内职务处分；情节严重的，给予留党察看或者开除党籍处分。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第四十七条　</w:t>
      </w:r>
      <w:r w:rsidRPr="002B7EC9">
        <w:rPr>
          <w:rFonts w:ascii="Times New Roman" w:eastAsia="仿宋_GB2312" w:hAnsi="Times New Roman" w:cs="Times New Roman"/>
          <w:sz w:val="28"/>
          <w:szCs w:val="32"/>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第四十八条</w:t>
      </w:r>
      <w:r w:rsidRPr="002B7EC9">
        <w:rPr>
          <w:rFonts w:ascii="Times New Roman" w:eastAsia="仿宋_GB2312" w:hAnsi="Times New Roman" w:cs="Times New Roman"/>
          <w:sz w:val="28"/>
          <w:szCs w:val="32"/>
        </w:rPr>
        <w:t xml:space="preserve">　在党内组织秘密集团或者组织其他分裂党的活动的，给予开除党籍处分。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参加秘密集团或者参加其他分裂党的活动的，给予留党察看或者开除党籍处分。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第四十九条　</w:t>
      </w:r>
      <w:r w:rsidRPr="002B7EC9">
        <w:rPr>
          <w:rFonts w:ascii="Times New Roman" w:eastAsia="仿宋_GB2312" w:hAnsi="Times New Roman" w:cs="Times New Roman"/>
          <w:sz w:val="28"/>
          <w:szCs w:val="32"/>
        </w:rPr>
        <w:t>在党内搞团</w:t>
      </w:r>
      <w:proofErr w:type="gramStart"/>
      <w:r w:rsidRPr="002B7EC9">
        <w:rPr>
          <w:rFonts w:ascii="Times New Roman" w:eastAsia="仿宋_GB2312" w:hAnsi="Times New Roman" w:cs="Times New Roman"/>
          <w:sz w:val="28"/>
          <w:szCs w:val="32"/>
        </w:rPr>
        <w:t>团伙</w:t>
      </w:r>
      <w:proofErr w:type="gramEnd"/>
      <w:r w:rsidRPr="002B7EC9">
        <w:rPr>
          <w:rFonts w:ascii="Times New Roman" w:eastAsia="仿宋_GB2312" w:hAnsi="Times New Roman" w:cs="Times New Roman"/>
          <w:sz w:val="28"/>
          <w:szCs w:val="32"/>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第五十条　</w:t>
      </w:r>
      <w:r w:rsidRPr="002B7EC9">
        <w:rPr>
          <w:rFonts w:ascii="Times New Roman" w:eastAsia="仿宋_GB2312" w:hAnsi="Times New Roman" w:cs="Times New Roman"/>
          <w:sz w:val="28"/>
          <w:szCs w:val="32"/>
        </w:rPr>
        <w:t>党员领导干部在本人主政的地方或者分管的部门自行其是，搞山头主义，拒不执行党中央确定的大政方针，甚至背着党中央另搞一套的，给予撤销党内职务、留党察看或者开除党籍处分。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落实党中央决策部署不坚决，打折扣、搞变通，在政治上造成不良影响或者严重后果的，给予警告或者严重警告处分；情节严重的，给予撤销党内职务、留党察看或者开除党籍处分。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第五十一条</w:t>
      </w:r>
      <w:r w:rsidRPr="002B7EC9">
        <w:rPr>
          <w:rFonts w:ascii="Times New Roman" w:eastAsia="仿宋_GB2312" w:hAnsi="Times New Roman" w:cs="Times New Roman"/>
          <w:sz w:val="28"/>
          <w:szCs w:val="32"/>
        </w:rPr>
        <w:t xml:space="preserve">　对党不忠诚不老实，表里不一，阳奉阴违，欺上瞒下，搞两面派，做两面人，情节较轻的，给予警告或者严重警告处分；情节较</w:t>
      </w:r>
      <w:r w:rsidRPr="002B7EC9">
        <w:rPr>
          <w:rFonts w:ascii="Times New Roman" w:eastAsia="仿宋_GB2312" w:hAnsi="Times New Roman" w:cs="Times New Roman"/>
          <w:sz w:val="28"/>
          <w:szCs w:val="32"/>
        </w:rPr>
        <w:lastRenderedPageBreak/>
        <w:t>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第五十二条</w:t>
      </w:r>
      <w:r w:rsidRPr="002B7EC9">
        <w:rPr>
          <w:rFonts w:ascii="Times New Roman" w:eastAsia="仿宋_GB2312" w:hAnsi="Times New Roman" w:cs="Times New Roman"/>
          <w:sz w:val="28"/>
          <w:szCs w:val="32"/>
        </w:rPr>
        <w:t xml:space="preserve">　制造、散布、传播政治谣言，破坏党的团结统一的，给予警告或者严重警告处分；情节较重的，给予撤销党内职务或者留党察看处分；情节严重的，给予开除党籍处分。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政治品行恶劣，匿名诬告，有意陷害或者制造其他谣言，造成损害或者不良影响的，依照前款规定处理。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第五十三条</w:t>
      </w:r>
      <w:r w:rsidRPr="002B7EC9">
        <w:rPr>
          <w:rFonts w:ascii="Times New Roman" w:eastAsia="仿宋_GB2312" w:hAnsi="Times New Roman" w:cs="Times New Roman"/>
          <w:sz w:val="28"/>
          <w:szCs w:val="32"/>
        </w:rPr>
        <w:t xml:space="preserve">　擅自对应当由党中央决定的重大政策问题</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决定、对外发表主张的，对直接责任者和领导责任者，给予严重警告或者撤销党内职务处分；情节严重的，给予留党察看或者开除党籍处分。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第五十四条</w:t>
      </w:r>
      <w:r w:rsidRPr="002B7EC9">
        <w:rPr>
          <w:rFonts w:ascii="Times New Roman" w:eastAsia="仿宋_GB2312" w:hAnsi="Times New Roman" w:cs="Times New Roman"/>
          <w:sz w:val="28"/>
          <w:szCs w:val="32"/>
        </w:rPr>
        <w:t xml:space="preserve">　不按照有关规定向组织请示、报告重大事项，情节较重的，给予警告或者严重警告处分；情节严重的，给予撤销党内职务或者留党察看处分。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第五十五条　</w:t>
      </w:r>
      <w:r w:rsidRPr="002B7EC9">
        <w:rPr>
          <w:rFonts w:ascii="Times New Roman" w:eastAsia="仿宋_GB2312" w:hAnsi="Times New Roman" w:cs="Times New Roman"/>
          <w:sz w:val="28"/>
          <w:szCs w:val="32"/>
        </w:rPr>
        <w:t>干扰巡视巡察工作或者不落实巡视巡察整改要求，情节较轻的，给予警告或者严重警告处分；情节较重的，给予撤销党内职务或者留党察看处分；情节严重的，给予开除党籍处分。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第五十六条　</w:t>
      </w:r>
      <w:r w:rsidRPr="002B7EC9">
        <w:rPr>
          <w:rFonts w:ascii="Times New Roman" w:eastAsia="仿宋_GB2312" w:hAnsi="Times New Roman" w:cs="Times New Roman"/>
          <w:sz w:val="28"/>
          <w:szCs w:val="32"/>
        </w:rPr>
        <w:t>对抗组织审查，有下列行为之一的，给予警告或者严重警告处分；情节较重的，给予撤销党内职务或者留党察看处分；情节严重的，给予开除党籍处分：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（一）串供或者伪造、销毁、转移、隐匿证据的；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（二）阻止他人揭发检举、提供证据材料的；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（三）包庇同案人员的；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（四）向组织提供虚假情况，掩盖事实的；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（五）有其他对抗组织审查行为的。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第五十七条　</w:t>
      </w:r>
      <w:r w:rsidRPr="002B7EC9">
        <w:rPr>
          <w:rFonts w:ascii="Times New Roman" w:eastAsia="仿宋_GB2312" w:hAnsi="Times New Roman" w:cs="Times New Roman"/>
          <w:sz w:val="28"/>
          <w:szCs w:val="32"/>
        </w:rPr>
        <w:t>组织、参加反对党的基本理论、基本路线、基本方略或者重大方针政策的集会、游行、示威等活动的，或者以组织讲座、论坛、报告会、座谈会等方式，反对党的基本理论、基本路线、基本方略或者重</w:t>
      </w:r>
      <w:r w:rsidRPr="002B7EC9">
        <w:rPr>
          <w:rFonts w:ascii="Times New Roman" w:eastAsia="仿宋_GB2312" w:hAnsi="Times New Roman" w:cs="Times New Roman"/>
          <w:sz w:val="28"/>
          <w:szCs w:val="32"/>
        </w:rPr>
        <w:lastRenderedPageBreak/>
        <w:t>大方针政策，造成严重不良影响的，对策划者、组织者和骨干分子，给予开除党籍处分。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对不明真相被裹挟参加，经批评教育后确有悔改表现的，可以免予处分或者不予处分。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未经组织批准参加其他集会、游行、示威等活动，情节较轻的，给予警告或者严重警告处分；情节较重的，给予撤销党内职务或者留党察看处分；情节严重的，给予开除党籍处分。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第五十八条</w:t>
      </w:r>
      <w:r w:rsidRPr="002B7EC9">
        <w:rPr>
          <w:rFonts w:ascii="Times New Roman" w:eastAsia="仿宋_GB2312" w:hAnsi="Times New Roman" w:cs="Times New Roman"/>
          <w:sz w:val="28"/>
          <w:szCs w:val="32"/>
        </w:rPr>
        <w:t xml:space="preserve">　组织、参加旨在反对党的领导、反对社会主义制度或者敌视政府等组织的，对策划者、组织者和骨干分子，给予开除党籍处分。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对其他参加人员，情节较轻的，给予警告或者严重警告处分；情节较重的，给予撤销党内职务或者留党察看处分；情节严重的，给予开除党籍处分。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第五十九条</w:t>
      </w:r>
      <w:r w:rsidRPr="002B7EC9">
        <w:rPr>
          <w:rFonts w:ascii="Times New Roman" w:eastAsia="仿宋_GB2312" w:hAnsi="Times New Roman" w:cs="Times New Roman"/>
          <w:sz w:val="28"/>
          <w:szCs w:val="32"/>
        </w:rPr>
        <w:t xml:space="preserve">　组织、参加会道门或者邪教组织的，对策划者、组织者和骨干分子，给予开除党籍处分。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对其他参加人员，情节较轻的，给予警告或者严重警告处分；情节较重的，给予撤销党内职务或者留党察看处分；情节严重的，给予开除党籍处分。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对不明真相的参加人员，经批评教育后确有悔改表现的，可以免予处分或者不予处分。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第六十条　</w:t>
      </w:r>
      <w:r w:rsidRPr="002B7EC9">
        <w:rPr>
          <w:rFonts w:ascii="Times New Roman" w:eastAsia="仿宋_GB2312" w:hAnsi="Times New Roman" w:cs="Times New Roman"/>
          <w:sz w:val="28"/>
          <w:szCs w:val="32"/>
        </w:rPr>
        <w:t>从事、参与挑拨破坏民族关系制造事端或者参加民族分裂活动的，对策划者、组织者和骨干分子，给予开除党籍处分。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对其他参加人员，情节较轻的，给予警告或者严重警告处分；情节较重的，给予撤销党内职务或者留党察看处分；情节严重的，给予开除党籍处分。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对不明真相被裹挟参加，经批评教育后确有悔改表现的，可以免予处分或者不予处分。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有其他违反党和国家民族政策的行为，情节较轻的，给予警告或者严重警告处分；情节较重的，给予撤销党内职务或者留党察看处分；情节严重的，给予开除党籍处分。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第六十一条　</w:t>
      </w:r>
      <w:r w:rsidRPr="002B7EC9">
        <w:rPr>
          <w:rFonts w:ascii="Times New Roman" w:eastAsia="仿宋_GB2312" w:hAnsi="Times New Roman" w:cs="Times New Roman"/>
          <w:sz w:val="28"/>
          <w:szCs w:val="32"/>
        </w:rPr>
        <w:t>组织、利用宗教活动反对党的路线、方针、政策和决议，破坏民族团结的，对策划者、组织者和骨干分子，给予开除党籍处分。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对其他参加人员，给予撤销党内职务或者留党察看处分；情节严重的，给予开除党籍处分。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对不明真相被裹挟参加，经批评教育后确有悔改表现的，可以免予处分或者不予处分。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有其他违反党和国家宗教政策的行为，情节较轻的，给予警告或者严重警告处分；情节较重的，给予撤销党内职务或者留党察看处分；情节严重的，给予开除党籍处分。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第六十二条　</w:t>
      </w:r>
      <w:r w:rsidRPr="002B7EC9">
        <w:rPr>
          <w:rFonts w:ascii="Times New Roman" w:eastAsia="仿宋_GB2312" w:hAnsi="Times New Roman" w:cs="Times New Roman"/>
          <w:sz w:val="28"/>
          <w:szCs w:val="32"/>
        </w:rPr>
        <w:t>对信仰宗教的党员，应当加强思想教育，经党组织帮助教育仍没有转变的，应当劝其退党；劝而不退的，予以除名；参与利用宗教搞煽动活动的，给予开除党籍处分。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第六十三条</w:t>
      </w:r>
      <w:r w:rsidRPr="002B7EC9">
        <w:rPr>
          <w:rFonts w:ascii="Times New Roman" w:eastAsia="仿宋_GB2312" w:hAnsi="Times New Roman" w:cs="Times New Roman"/>
          <w:sz w:val="28"/>
          <w:szCs w:val="32"/>
        </w:rPr>
        <w:t xml:space="preserve">　组织迷信活动的，给予撤销党内职务或者留党察看处分；情节严重的，给予开除党籍处分。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参加迷信活动，造成不良影响的，给予警告或者严重警告处分；情节较重的，给予撤销党内职务或者留党察看处分；情节严重的，给予开除党籍处分。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对不明真相的参加人员，经批评教育后确有悔改表现的，可以免予处分或者不予处分。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第六十四条</w:t>
      </w:r>
      <w:r w:rsidRPr="002B7EC9">
        <w:rPr>
          <w:rFonts w:ascii="Times New Roman" w:eastAsia="仿宋_GB2312" w:hAnsi="Times New Roman" w:cs="Times New Roman"/>
          <w:sz w:val="28"/>
          <w:szCs w:val="32"/>
        </w:rPr>
        <w:t xml:space="preserve">　组织、利用宗族势力对抗党和政府，妨碍党和国家的方针政策以及决策部署的实施，或者破坏党的基层组织建设的，对策划者、组织者和骨干分子，给予开除党籍处分。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对其他参加人员，给予撤销党内职务或者留党察看处分；情节严重的，给予开除党籍处分。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对不明真相被裹挟参加，经批评教育后确有悔改表现的，可以免予处分或者不予处分。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第六十五条　</w:t>
      </w:r>
      <w:r w:rsidRPr="002B7EC9">
        <w:rPr>
          <w:rFonts w:ascii="Times New Roman" w:eastAsia="仿宋_GB2312" w:hAnsi="Times New Roman" w:cs="Times New Roman"/>
          <w:sz w:val="28"/>
          <w:szCs w:val="32"/>
        </w:rPr>
        <w:t>在国（境）外、外国驻华使（领）</w:t>
      </w:r>
      <w:proofErr w:type="gramStart"/>
      <w:r w:rsidRPr="002B7EC9">
        <w:rPr>
          <w:rFonts w:ascii="Times New Roman" w:eastAsia="仿宋_GB2312" w:hAnsi="Times New Roman" w:cs="Times New Roman"/>
          <w:sz w:val="28"/>
          <w:szCs w:val="32"/>
        </w:rPr>
        <w:t>馆申请</w:t>
      </w:r>
      <w:proofErr w:type="gramEnd"/>
      <w:r w:rsidRPr="002B7EC9">
        <w:rPr>
          <w:rFonts w:ascii="Times New Roman" w:eastAsia="仿宋_GB2312" w:hAnsi="Times New Roman" w:cs="Times New Roman"/>
          <w:sz w:val="28"/>
          <w:szCs w:val="32"/>
        </w:rPr>
        <w:t>政治避难，或者违纪后逃往国（境）外、外国驻华使（领）馆的，给予开除党籍处分。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在国（境）外公开发表反对党和政府的文章、演说、宣言、声明等的，依照前款规定处理。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故意为上述行为提供方便条件的，给予留党察看或者开除党籍处分。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第六十六条　</w:t>
      </w:r>
      <w:r w:rsidRPr="002B7EC9">
        <w:rPr>
          <w:rFonts w:ascii="Times New Roman" w:eastAsia="仿宋_GB2312" w:hAnsi="Times New Roman" w:cs="Times New Roman"/>
          <w:sz w:val="28"/>
          <w:szCs w:val="32"/>
        </w:rPr>
        <w:t>在涉外活动中，其言行在政治上造成恶劣影响，损害党和国家尊严、利益的，给予撤销党内职务或者留党察看处分；情节严重的，给予开除党籍处分。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第六十七条　</w:t>
      </w:r>
      <w:r w:rsidRPr="002B7EC9">
        <w:rPr>
          <w:rFonts w:ascii="Times New Roman" w:eastAsia="仿宋_GB2312" w:hAnsi="Times New Roman" w:cs="Times New Roman"/>
          <w:sz w:val="28"/>
          <w:szCs w:val="32"/>
        </w:rPr>
        <w:t>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第六十八条</w:t>
      </w:r>
      <w:r w:rsidRPr="002B7EC9">
        <w:rPr>
          <w:rFonts w:ascii="Times New Roman" w:eastAsia="仿宋_GB2312" w:hAnsi="Times New Roman" w:cs="Times New Roman"/>
          <w:sz w:val="28"/>
          <w:szCs w:val="32"/>
        </w:rP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016B85" w:rsidRPr="002B7EC9" w:rsidRDefault="00016B85" w:rsidP="00BE50D5">
      <w:pPr>
        <w:widowControl/>
        <w:spacing w:line="500" w:lineRule="exact"/>
        <w:ind w:firstLine="555"/>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第六十九条　</w:t>
      </w:r>
      <w:r w:rsidRPr="002B7EC9">
        <w:rPr>
          <w:rFonts w:ascii="Times New Roman" w:eastAsia="仿宋_GB2312" w:hAnsi="Times New Roman" w:cs="Times New Roman"/>
          <w:sz w:val="28"/>
          <w:szCs w:val="32"/>
        </w:rPr>
        <w:t>违反党的优良传统和工作惯例等党的规矩，在政治上造成不良影响的，给予警告或者严重警告处分；情节较重的，给予撤销党内职务或者留党察看处分；情节严重的，给予开除党籍处分。</w:t>
      </w:r>
    </w:p>
    <w:p w:rsidR="00BE50D5" w:rsidRPr="002B7EC9" w:rsidRDefault="00BE50D5" w:rsidP="00BE50D5">
      <w:pPr>
        <w:widowControl/>
        <w:spacing w:line="500" w:lineRule="exact"/>
        <w:ind w:firstLine="555"/>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lastRenderedPageBreak/>
        <w:t xml:space="preserve">　　第七章　对违反组织纪律行为的处分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第七十条　</w:t>
      </w:r>
      <w:r w:rsidRPr="002B7EC9">
        <w:rPr>
          <w:rFonts w:ascii="Times New Roman" w:eastAsia="仿宋_GB2312" w:hAnsi="Times New Roman" w:cs="Times New Roman"/>
          <w:sz w:val="28"/>
          <w:szCs w:val="32"/>
        </w:rPr>
        <w:t>违反民主集中制原则，有下列行为之一的，给予警告或者严重警告处分；情节严重的，给予撤销党内职务或者留党察看处分：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（一）拒不执行或者擅自改变党组织</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的重大决定的；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（二）违反议事规则，个人或者少数人决定重大问题的；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（三）故意规避集体决策，决定重大事项、重要干部任免、重要项目安排和大额资金使用的；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w:t>
      </w:r>
      <w:proofErr w:type="gramStart"/>
      <w:r w:rsidRPr="002B7EC9">
        <w:rPr>
          <w:rFonts w:ascii="Times New Roman" w:eastAsia="仿宋_GB2312" w:hAnsi="Times New Roman" w:cs="Times New Roman"/>
          <w:sz w:val="28"/>
          <w:szCs w:val="32"/>
        </w:rPr>
        <w:t>借集体</w:t>
      </w:r>
      <w:proofErr w:type="gramEnd"/>
      <w:r w:rsidRPr="002B7EC9">
        <w:rPr>
          <w:rFonts w:ascii="Times New Roman" w:eastAsia="仿宋_GB2312" w:hAnsi="Times New Roman" w:cs="Times New Roman"/>
          <w:sz w:val="28"/>
          <w:szCs w:val="32"/>
        </w:rPr>
        <w:t>决策名义集体违规的。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第七十一条　</w:t>
      </w:r>
      <w:r w:rsidRPr="002B7EC9">
        <w:rPr>
          <w:rFonts w:ascii="Times New Roman" w:eastAsia="仿宋_GB2312" w:hAnsi="Times New Roman" w:cs="Times New Roman"/>
          <w:sz w:val="28"/>
          <w:szCs w:val="32"/>
        </w:rPr>
        <w:t>下级党组织拒不执行或者擅自改变上级党组织决定的，对直接责任者和领导责任者，给予警告或者严重警告处分；情节严重的，给予撤销党内职务或者留党察看处分。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第七十二条　</w:t>
      </w:r>
      <w:r w:rsidRPr="002B7EC9">
        <w:rPr>
          <w:rFonts w:ascii="Times New Roman" w:eastAsia="仿宋_GB2312" w:hAnsi="Times New Roman" w:cs="Times New Roman"/>
          <w:sz w:val="28"/>
          <w:szCs w:val="32"/>
        </w:rPr>
        <w:t>拒不执行党组织的分配、调动、交流等决定的，给予警告、严重警告或者撤销党内职务处分。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在特殊时期或者紧急状况下，拒不执行党组织决定的，给予留党察看或者开除党籍处分。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第七十三条</w:t>
      </w:r>
      <w:r w:rsidRPr="002B7EC9">
        <w:rPr>
          <w:rFonts w:ascii="Times New Roman" w:eastAsia="仿宋_GB2312" w:hAnsi="Times New Roman" w:cs="Times New Roman"/>
          <w:sz w:val="28"/>
          <w:szCs w:val="32"/>
        </w:rPr>
        <w:t xml:space="preserve">　有下列行为之一，情节较重的，给予警告或者严重警告处分：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（一）违反个人有关事项报告规定，隐瞒不报的；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（二）在组织进行谈话、函询时，</w:t>
      </w:r>
      <w:proofErr w:type="gramStart"/>
      <w:r w:rsidRPr="002B7EC9">
        <w:rPr>
          <w:rFonts w:ascii="Times New Roman" w:eastAsia="仿宋_GB2312" w:hAnsi="Times New Roman" w:cs="Times New Roman"/>
          <w:sz w:val="28"/>
          <w:szCs w:val="32"/>
        </w:rPr>
        <w:t>不</w:t>
      </w:r>
      <w:proofErr w:type="gramEnd"/>
      <w:r w:rsidRPr="002B7EC9">
        <w:rPr>
          <w:rFonts w:ascii="Times New Roman" w:eastAsia="仿宋_GB2312" w:hAnsi="Times New Roman" w:cs="Times New Roman"/>
          <w:sz w:val="28"/>
          <w:szCs w:val="32"/>
        </w:rPr>
        <w:t>如实向组织说明问题的；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（三）不按要求报告或者</w:t>
      </w:r>
      <w:proofErr w:type="gramStart"/>
      <w:r w:rsidRPr="002B7EC9">
        <w:rPr>
          <w:rFonts w:ascii="Times New Roman" w:eastAsia="仿宋_GB2312" w:hAnsi="Times New Roman" w:cs="Times New Roman"/>
          <w:sz w:val="28"/>
          <w:szCs w:val="32"/>
        </w:rPr>
        <w:t>不</w:t>
      </w:r>
      <w:proofErr w:type="gramEnd"/>
      <w:r w:rsidRPr="002B7EC9">
        <w:rPr>
          <w:rFonts w:ascii="Times New Roman" w:eastAsia="仿宋_GB2312" w:hAnsi="Times New Roman" w:cs="Times New Roman"/>
          <w:sz w:val="28"/>
          <w:szCs w:val="32"/>
        </w:rPr>
        <w:t>如实报告个人去向的；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w:t>
      </w:r>
      <w:proofErr w:type="gramStart"/>
      <w:r w:rsidRPr="002B7EC9">
        <w:rPr>
          <w:rFonts w:ascii="Times New Roman" w:eastAsia="仿宋_GB2312" w:hAnsi="Times New Roman" w:cs="Times New Roman"/>
          <w:sz w:val="28"/>
          <w:szCs w:val="32"/>
        </w:rPr>
        <w:t>不</w:t>
      </w:r>
      <w:proofErr w:type="gramEnd"/>
      <w:r w:rsidRPr="002B7EC9">
        <w:rPr>
          <w:rFonts w:ascii="Times New Roman" w:eastAsia="仿宋_GB2312" w:hAnsi="Times New Roman" w:cs="Times New Roman"/>
          <w:sz w:val="28"/>
          <w:szCs w:val="32"/>
        </w:rPr>
        <w:t>如实填报个人档案资料的。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篡改、伪造个人档案资料的，给予严重警告处分；情节严重的，给予撤销党内职务或者留党察看处分。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隐瞒入党前严重错误的，一般应当予以除名；对入党后表现尚好的，给予严重警告、撤销党内职务或者留党察看处分。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lastRenderedPageBreak/>
        <w:t xml:space="preserve">　　第七十四条</w:t>
      </w:r>
      <w:r w:rsidRPr="002B7EC9">
        <w:rPr>
          <w:rFonts w:ascii="Times New Roman" w:eastAsia="仿宋_GB2312" w:hAnsi="Times New Roman" w:cs="Times New Roman"/>
          <w:sz w:val="28"/>
          <w:szCs w:val="32"/>
        </w:rPr>
        <w:t xml:space="preserve">　党员领导干部违反有关规定组织、参加自发成立的老乡会、校友会、战友会等，情节严重的，给予警告、严重警告或者撤销党内职务处分。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第七十五条　</w:t>
      </w:r>
      <w:r w:rsidRPr="002B7EC9">
        <w:rPr>
          <w:rFonts w:ascii="Times New Roman" w:eastAsia="仿宋_GB2312" w:hAnsi="Times New Roman" w:cs="Times New Roman"/>
          <w:sz w:val="28"/>
          <w:szCs w:val="32"/>
        </w:rPr>
        <w:t>有下列行为之一的，给予警告或者严重警告处分；情节较重的，给予撤销党内职务或者留党察看处分；情节严重的，给予开除党籍处分：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（一）在民主推荐、民主测评、组织考察和党内选举中搞拉票、助选等非组织活动的；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（二）在法律规定的投票、选举活动中违背组织原则搞非组织活动，组织、怂恿、诱使他人投票、表决的；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（三）在选举中进行其他违反党章、其他党内法规和有关章程活动的。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搞有组织的拉票贿选，或者用公款拉票贿选的，从重或者加重处分。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第七十六条　</w:t>
      </w:r>
      <w:r w:rsidRPr="002B7EC9">
        <w:rPr>
          <w:rFonts w:ascii="Times New Roman" w:eastAsia="仿宋_GB2312" w:hAnsi="Times New Roman" w:cs="Times New Roman"/>
          <w:sz w:val="28"/>
          <w:szCs w:val="32"/>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用人失察失误造成严重后果的，对直接责任者和领导责任者，依照前款规定处理。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第七十七条　</w:t>
      </w:r>
      <w:r w:rsidRPr="002B7EC9">
        <w:rPr>
          <w:rFonts w:ascii="Times New Roman" w:eastAsia="仿宋_GB2312" w:hAnsi="Times New Roman" w:cs="Times New Roman"/>
          <w:sz w:val="28"/>
          <w:szCs w:val="32"/>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弄虚作假，骗取职务、职级、职称、待遇、资格、学历、学位、荣誉或者其他利益的，依照前款规定处理。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　第七十八条</w:t>
      </w:r>
      <w:r w:rsidRPr="002B7EC9">
        <w:rPr>
          <w:rFonts w:ascii="Times New Roman" w:eastAsia="仿宋_GB2312" w:hAnsi="Times New Roman" w:cs="Times New Roman"/>
          <w:sz w:val="28"/>
          <w:szCs w:val="32"/>
        </w:rPr>
        <w:t xml:space="preserve">　侵犯党员的表决权、选举权和被选举权，情节较重的，给予警告或者严重警告处分；情节严重的，给予撤销党内职务处分。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以强迫、威胁、欺骗、拉拢等手段，妨害党员自主行使表决权、选举权和被选举权的，给予撤销党内职务、留党察看或者开除党籍处分。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第七十九条</w:t>
      </w:r>
      <w:r w:rsidRPr="002B7EC9">
        <w:rPr>
          <w:rFonts w:ascii="Times New Roman" w:eastAsia="仿宋_GB2312" w:hAnsi="Times New Roman" w:cs="Times New Roman"/>
          <w:sz w:val="28"/>
          <w:szCs w:val="32"/>
        </w:rPr>
        <w:t xml:space="preserve">　有下列行为之一的，给予警告或者严重警告处分；情节较重的，给予撤销党内职务或者留党察看处分；情节严重的，给予开除党籍处分：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（一）对批评、检举、控告进行阻挠、压制，或者将批评、检举、控告材料私自扣压、销毁，或者故意将其泄露给他人的；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（二）对党员的申辩、辩护、作证等进行压制，造成不良后果的；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（三）压制党员申诉，造成不良后果的，或者不按照有关规定处理党员申诉的；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（四）有其他侵犯党员权利行为，造成不良后果的。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对批评人、检举人、控告人、证人及其他人员打击报复的，从重或者加重处分。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党组织有上述行为的，对直接责任者和领导责任者，依照第一款规定处理。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第八十条</w:t>
      </w:r>
      <w:r w:rsidRPr="002B7EC9">
        <w:rPr>
          <w:rFonts w:ascii="Times New Roman" w:eastAsia="仿宋_GB2312" w:hAnsi="Times New Roman" w:cs="Times New Roman"/>
          <w:sz w:val="28"/>
          <w:szCs w:val="32"/>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违反有关规定程序发展党员的，对直接责任者和领导责任者，依照前款规定处理。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第八十一条　</w:t>
      </w:r>
      <w:r w:rsidRPr="002B7EC9">
        <w:rPr>
          <w:rFonts w:ascii="Times New Roman" w:eastAsia="仿宋_GB2312" w:hAnsi="Times New Roman" w:cs="Times New Roman"/>
          <w:sz w:val="28"/>
          <w:szCs w:val="32"/>
        </w:rPr>
        <w:t>违反有关规定取得外国国籍或者获取国（境）外永久居留资格、长期居留许可的，给予撤销党内职务、留党察看或者开除党籍处分。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lastRenderedPageBreak/>
        <w:t xml:space="preserve">　　第八十二条　</w:t>
      </w:r>
      <w:r w:rsidRPr="002B7EC9">
        <w:rPr>
          <w:rFonts w:ascii="Times New Roman" w:eastAsia="仿宋_GB2312" w:hAnsi="Times New Roman" w:cs="Times New Roman"/>
          <w:sz w:val="28"/>
          <w:szCs w:val="32"/>
        </w:rPr>
        <w:t>违反有关规定办理因私出国（境）证件、前往港澳通行证，或者未经批准出入国（边）境，情节较轻的，给予警告或者严重警告处分；情节较重的，给予撤销党内职务处分；情节严重的，给予留党察看处分。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第八十三条</w:t>
      </w:r>
      <w:r w:rsidRPr="002B7EC9">
        <w:rPr>
          <w:rFonts w:ascii="Times New Roman" w:eastAsia="仿宋_GB2312" w:hAnsi="Times New Roman" w:cs="Times New Roman"/>
          <w:sz w:val="28"/>
          <w:szCs w:val="32"/>
        </w:rPr>
        <w:t xml:space="preserve">　驻外机构或者临时出国（境）团（组）中的党员擅自脱离组织，或者从事外事、机要、军事等工作的党员违反有关规定同国（境）外机构、人员联系和交往的，给予警告、严重警告或者撤销党内职务处分。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第八十四条</w:t>
      </w:r>
      <w:r w:rsidRPr="002B7EC9">
        <w:rPr>
          <w:rFonts w:ascii="Times New Roman" w:eastAsia="仿宋_GB2312" w:hAnsi="Times New Roman" w:cs="Times New Roman"/>
          <w:sz w:val="28"/>
          <w:szCs w:val="32"/>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故意为他人脱离组织出走提供方便条件的，给予警告、严重警告或者撤销党内职务处分。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第八章　对违反廉洁纪律行为的处分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第八十五条</w:t>
      </w:r>
      <w:r w:rsidRPr="002B7EC9">
        <w:rPr>
          <w:rFonts w:ascii="Times New Roman" w:eastAsia="仿宋_GB2312" w:hAnsi="Times New Roman" w:cs="Times New Roman"/>
          <w:sz w:val="28"/>
          <w:szCs w:val="32"/>
        </w:rPr>
        <w:t xml:space="preserve">　党员干部必须正确行使人民赋予的权力，清正廉洁，反对任何滥用职权、谋求私利的行为。</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第八十六条</w:t>
      </w:r>
      <w:r w:rsidRPr="002B7EC9">
        <w:rPr>
          <w:rFonts w:ascii="Times New Roman" w:eastAsia="仿宋_GB2312" w:hAnsi="Times New Roman" w:cs="Times New Roman"/>
          <w:sz w:val="28"/>
          <w:szCs w:val="32"/>
        </w:rPr>
        <w:t xml:space="preserve">　相互利用职权或者职务上的影响为对方及其配偶、子女及其配偶等亲属、身边工作人员和其他特定关系人谋取利益搞权</w:t>
      </w:r>
      <w:proofErr w:type="gramStart"/>
      <w:r w:rsidRPr="002B7EC9">
        <w:rPr>
          <w:rFonts w:ascii="Times New Roman" w:eastAsia="仿宋_GB2312" w:hAnsi="Times New Roman" w:cs="Times New Roman"/>
          <w:sz w:val="28"/>
          <w:szCs w:val="32"/>
        </w:rPr>
        <w:t>权</w:t>
      </w:r>
      <w:proofErr w:type="gramEnd"/>
      <w:r w:rsidRPr="002B7EC9">
        <w:rPr>
          <w:rFonts w:ascii="Times New Roman" w:eastAsia="仿宋_GB2312" w:hAnsi="Times New Roman" w:cs="Times New Roman"/>
          <w:sz w:val="28"/>
          <w:szCs w:val="32"/>
        </w:rPr>
        <w:t>交易的，给予警告或者严重警告处分；情节较重的，给予撤销党内职务或者留党察看处分；情节严重的，给予开除党籍处分。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　第八十七条　</w:t>
      </w:r>
      <w:r w:rsidRPr="002B7EC9">
        <w:rPr>
          <w:rFonts w:ascii="Times New Roman" w:eastAsia="仿宋_GB2312" w:hAnsi="Times New Roman" w:cs="Times New Roman"/>
          <w:sz w:val="28"/>
          <w:szCs w:val="32"/>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党员干部的配偶、子女及其配偶等亲属和其他特定关系人不实际工作而获取薪酬或者</w:t>
      </w:r>
      <w:proofErr w:type="gramStart"/>
      <w:r w:rsidRPr="002B7EC9">
        <w:rPr>
          <w:rFonts w:ascii="Times New Roman" w:eastAsia="仿宋_GB2312" w:hAnsi="Times New Roman" w:cs="Times New Roman"/>
          <w:sz w:val="28"/>
          <w:szCs w:val="32"/>
        </w:rPr>
        <w:t>虽实际</w:t>
      </w:r>
      <w:proofErr w:type="gramEnd"/>
      <w:r w:rsidRPr="002B7EC9">
        <w:rPr>
          <w:rFonts w:ascii="Times New Roman" w:eastAsia="仿宋_GB2312" w:hAnsi="Times New Roman" w:cs="Times New Roman"/>
          <w:sz w:val="28"/>
          <w:szCs w:val="32"/>
        </w:rPr>
        <w:t>工作但领取明显超出同职级标准薪酬，党员干部知情未予纠正的，依照前款规定处理。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第八十八条　</w:t>
      </w:r>
      <w:r w:rsidRPr="002B7EC9">
        <w:rPr>
          <w:rFonts w:ascii="Times New Roman" w:eastAsia="仿宋_GB2312" w:hAnsi="Times New Roman" w:cs="Times New Roman"/>
          <w:sz w:val="28"/>
          <w:szCs w:val="32"/>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收受其他明显超出正常礼尚往来的财物的，依照前款规定处理。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第八十九条　</w:t>
      </w:r>
      <w:r w:rsidRPr="002B7EC9">
        <w:rPr>
          <w:rFonts w:ascii="Times New Roman" w:eastAsia="仿宋_GB2312" w:hAnsi="Times New Roman" w:cs="Times New Roman"/>
          <w:sz w:val="28"/>
          <w:szCs w:val="32"/>
        </w:rPr>
        <w:t>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第九十条　</w:t>
      </w:r>
      <w:r w:rsidRPr="002B7EC9">
        <w:rPr>
          <w:rFonts w:ascii="Times New Roman" w:eastAsia="仿宋_GB2312" w:hAnsi="Times New Roman" w:cs="Times New Roman"/>
          <w:sz w:val="28"/>
          <w:szCs w:val="32"/>
        </w:rPr>
        <w:t>借用管理和服务对象的钱款、住房、车辆等，影响公正执行公务，情节较重的，给予警告或者严重警告处分；情节严重的，给予撤销党内职务、留党察看或者开除党籍处分。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通过民间借贷等金融活动获取大额回报，影响公正执行公务的，依照前款规定处理。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第九十一条　</w:t>
      </w:r>
      <w:r w:rsidRPr="002B7EC9">
        <w:rPr>
          <w:rFonts w:ascii="Times New Roman" w:eastAsia="仿宋_GB2312" w:hAnsi="Times New Roman" w:cs="Times New Roman"/>
          <w:sz w:val="28"/>
          <w:szCs w:val="32"/>
        </w:rPr>
        <w:t>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lastRenderedPageBreak/>
        <w:t xml:space="preserve">　　第九十二条</w:t>
      </w:r>
      <w:r w:rsidRPr="002B7EC9">
        <w:rPr>
          <w:rFonts w:ascii="Times New Roman" w:eastAsia="仿宋_GB2312" w:hAnsi="Times New Roman" w:cs="Times New Roman"/>
          <w:sz w:val="28"/>
          <w:szCs w:val="32"/>
        </w:rPr>
        <w:t xml:space="preserve">　接受、提供可能影响公正执行公务的宴请或者旅游、健身、娱乐等活动安排，情节较重的，给予警告或者严重警告处分；情节严重的，给予撤销党内职务或者留党察看处分。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第九十三条　</w:t>
      </w:r>
      <w:r w:rsidRPr="002B7EC9">
        <w:rPr>
          <w:rFonts w:ascii="Times New Roman" w:eastAsia="仿宋_GB2312" w:hAnsi="Times New Roman" w:cs="Times New Roman"/>
          <w:sz w:val="28"/>
          <w:szCs w:val="32"/>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第九十四条　</w:t>
      </w:r>
      <w:r w:rsidRPr="002B7EC9">
        <w:rPr>
          <w:rFonts w:ascii="Times New Roman" w:eastAsia="仿宋_GB2312" w:hAnsi="Times New Roman" w:cs="Times New Roman"/>
          <w:sz w:val="28"/>
          <w:szCs w:val="32"/>
        </w:rPr>
        <w:t>违反有关规定从事营利活动，有下列行为之一，情节较轻的，给予警告或者严重警告处分；情节较重的，给予撤销党内职务或者留党察看处分；情节严重的，给予开除党籍处分：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（一）经商办企业的；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（二）拥有非上市公司（企业）的股份或者证券的；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（三）买卖股票或者进行其他证券投资的；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（四）从事有偿中介活动的；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（五）在国（境）外注册公司或者投资入股的；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（六）有其他违反有关规定从事营利活动的。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违反有关规定在经济组织、社会组织等单位中兼职，或者经批准兼职但获取薪酬、奖金、津贴等额外利益的，依照第一款规定处理。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第九十五条　</w:t>
      </w:r>
      <w:r w:rsidRPr="002B7EC9">
        <w:rPr>
          <w:rFonts w:ascii="Times New Roman" w:eastAsia="仿宋_GB2312" w:hAnsi="Times New Roman" w:cs="Times New Roman"/>
          <w:sz w:val="28"/>
          <w:szCs w:val="32"/>
        </w:rPr>
        <w:t>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利用职权或者职务上的影响，为配偶、子女及其配偶等亲属和其他特定关系人吸收存款、推销金融产品等提供帮助谋取利益的，依照前款规定处理。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第九十六条</w:t>
      </w:r>
      <w:r w:rsidRPr="002B7EC9">
        <w:rPr>
          <w:rFonts w:ascii="Times New Roman" w:eastAsia="仿宋_GB2312" w:hAnsi="Times New Roman" w:cs="Times New Roman"/>
          <w:sz w:val="28"/>
          <w:szCs w:val="32"/>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第九十七条　</w:t>
      </w:r>
      <w:r w:rsidRPr="002B7EC9">
        <w:rPr>
          <w:rFonts w:ascii="Times New Roman" w:eastAsia="仿宋_GB2312" w:hAnsi="Times New Roman" w:cs="Times New Roman"/>
          <w:sz w:val="28"/>
          <w:szCs w:val="32"/>
        </w:rPr>
        <w:t>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第九十八条　</w:t>
      </w:r>
      <w:r w:rsidRPr="002B7EC9">
        <w:rPr>
          <w:rFonts w:ascii="Times New Roman" w:eastAsia="仿宋_GB2312" w:hAnsi="Times New Roman" w:cs="Times New Roman"/>
          <w:sz w:val="28"/>
          <w:szCs w:val="32"/>
        </w:rPr>
        <w:t>党和国家机关违反有关规定经商办企业的，对直接责任者和领导责任者，给予警告或者严重警告处分；情节严重的，给予撤销党内职务处分。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第九十九条　</w:t>
      </w:r>
      <w:r w:rsidRPr="002B7EC9">
        <w:rPr>
          <w:rFonts w:ascii="Times New Roman" w:eastAsia="仿宋_GB2312" w:hAnsi="Times New Roman" w:cs="Times New Roman"/>
          <w:sz w:val="28"/>
          <w:szCs w:val="32"/>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lastRenderedPageBreak/>
        <w:t xml:space="preserve">　　第一百条　</w:t>
      </w:r>
      <w:r w:rsidRPr="002B7EC9">
        <w:rPr>
          <w:rFonts w:ascii="Times New Roman" w:eastAsia="仿宋_GB2312" w:hAnsi="Times New Roman" w:cs="Times New Roman"/>
          <w:sz w:val="28"/>
          <w:szCs w:val="32"/>
        </w:rPr>
        <w:t>在分配、购买住房中侵犯国家、集体利益，情节较轻的，给予警告或者严重警告处分；情节较重的，给予撤销党内职务或者留党察看处分；情节严重的，给予开除党籍处分。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第一百零一条</w:t>
      </w:r>
      <w:r w:rsidRPr="002B7EC9">
        <w:rPr>
          <w:rFonts w:ascii="Times New Roman" w:eastAsia="仿宋_GB2312" w:hAnsi="Times New Roman" w:cs="Times New Roman"/>
          <w:sz w:val="28"/>
          <w:szCs w:val="32"/>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利用职权或者职务上的影响，将本人、配偶、子女及其配偶等亲属应当由个人支付的费用，由下属单位、其他单位或者他人支付、报销的，依照前款规定处理。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第一百零二条</w:t>
      </w:r>
      <w:r w:rsidRPr="002B7EC9">
        <w:rPr>
          <w:rFonts w:ascii="Times New Roman" w:eastAsia="仿宋_GB2312" w:hAnsi="Times New Roman" w:cs="Times New Roman"/>
          <w:sz w:val="28"/>
          <w:szCs w:val="32"/>
        </w:rPr>
        <w:t xml:space="preserve">　利用职权或者职务上的影响，违反有关规定占用公物归个人使用，时间超过六个月，情节较重的，给予警告或者严重警告处分；情节严重的，给予撤销党内职务处分。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占用公物进行营利活动的，给予警告或者严重警告处分；情节较重的，给予撤销党内职务或者留党察看处分；情节严重的，给予开除党籍处分。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将公物借给他人进行营利活动的，依照前款规定处理。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第一百零三条　</w:t>
      </w:r>
      <w:r w:rsidRPr="002B7EC9">
        <w:rPr>
          <w:rFonts w:ascii="Times New Roman" w:eastAsia="仿宋_GB2312" w:hAnsi="Times New Roman" w:cs="Times New Roman"/>
          <w:sz w:val="28"/>
          <w:szCs w:val="32"/>
        </w:rPr>
        <w:t>违反有关规定组织、参加用公款支付的宴请、高消费娱乐、健身活动，或者用公款购买赠送或者发放礼品、消费卡（</w:t>
      </w:r>
      <w:proofErr w:type="gramStart"/>
      <w:r w:rsidRPr="002B7EC9">
        <w:rPr>
          <w:rFonts w:ascii="Times New Roman" w:eastAsia="仿宋_GB2312" w:hAnsi="Times New Roman" w:cs="Times New Roman"/>
          <w:sz w:val="28"/>
          <w:szCs w:val="32"/>
        </w:rPr>
        <w:t>券</w:t>
      </w:r>
      <w:proofErr w:type="gramEnd"/>
      <w:r w:rsidRPr="002B7EC9">
        <w:rPr>
          <w:rFonts w:ascii="Times New Roman" w:eastAsia="仿宋_GB2312" w:hAnsi="Times New Roman" w:cs="Times New Roman"/>
          <w:sz w:val="28"/>
          <w:szCs w:val="32"/>
        </w:rPr>
        <w:t>）等，对直接责任者和领导责任者，情节较轻的，给予警告或者严重警告处分；情节较重的，给予撤销党内职务或者留党察看处分；情节严重的，给予开除党籍处分。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第一百零四条</w:t>
      </w:r>
      <w:r w:rsidRPr="002B7EC9">
        <w:rPr>
          <w:rFonts w:ascii="Times New Roman" w:eastAsia="仿宋_GB2312" w:hAnsi="Times New Roman" w:cs="Times New Roman"/>
          <w:sz w:val="28"/>
          <w:szCs w:val="32"/>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　第一百零五条　</w:t>
      </w:r>
      <w:r w:rsidRPr="002B7EC9">
        <w:rPr>
          <w:rFonts w:ascii="Times New Roman" w:eastAsia="仿宋_GB2312" w:hAnsi="Times New Roman" w:cs="Times New Roman"/>
          <w:sz w:val="28"/>
          <w:szCs w:val="32"/>
        </w:rPr>
        <w:t>有下列行为之一，对直接责任者和领导责任者，情节较轻的，给予警告或者严重警告处分；情节较重的，给予撤销党内职务或者留党察看处分；情节严重的，给予开除党籍处分：</w:t>
      </w:r>
    </w:p>
    <w:p w:rsidR="00016B85" w:rsidRPr="002B7EC9" w:rsidRDefault="00016B85" w:rsidP="00BE50D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（一）公款旅游或者以学习培训、考察调研、职工疗养等为名变相公款旅游的；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（二）改变公务行程，借机旅游的；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（三）参加所管理企业、下属单位组织的考察活动，借机旅游的。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以考察、学习、培训、研讨、招商、参展等名义变相用公款出国（境）旅游的，依照前款规定处理。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第一百零六条　</w:t>
      </w:r>
      <w:r w:rsidRPr="002B7EC9">
        <w:rPr>
          <w:rFonts w:ascii="Times New Roman" w:eastAsia="仿宋_GB2312" w:hAnsi="Times New Roman" w:cs="Times New Roman"/>
          <w:sz w:val="28"/>
          <w:szCs w:val="32"/>
        </w:rPr>
        <w:t>违反公务接待管理规定，超标准、超范围接待或者借机大吃大喝，对直接责任者和领导责任者，情节较重的，给予警告或者严重警告处分；情节严重的，给予撤销党内职务处分。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第一百零七条　</w:t>
      </w:r>
      <w:r w:rsidRPr="002B7EC9">
        <w:rPr>
          <w:rFonts w:ascii="Times New Roman" w:eastAsia="仿宋_GB2312" w:hAnsi="Times New Roman" w:cs="Times New Roman"/>
          <w:sz w:val="28"/>
          <w:szCs w:val="32"/>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第一百零八条</w:t>
      </w:r>
      <w:r w:rsidRPr="002B7EC9">
        <w:rPr>
          <w:rFonts w:ascii="Times New Roman" w:eastAsia="仿宋_GB2312" w:hAnsi="Times New Roman" w:cs="Times New Roman"/>
          <w:sz w:val="28"/>
          <w:szCs w:val="32"/>
        </w:rPr>
        <w:t xml:space="preserve">　违反会议活动管理规定，有下列行为之一，对直接责任者和领导责任者，情节较重的，给予警告或者严重警告处分；情节严重的，给予撤销党内职务处分：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（一）到禁止召开会议的风景名胜区开会的；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（二）决定或者批准举办各类节会、庆典活动的。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擅自举办评比达标表彰活动或者借评比达标表彰活动收取费用的，依照前款规定处理。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第一百零九条　</w:t>
      </w:r>
      <w:r w:rsidRPr="002B7EC9">
        <w:rPr>
          <w:rFonts w:ascii="Times New Roman" w:eastAsia="仿宋_GB2312" w:hAnsi="Times New Roman" w:cs="Times New Roman"/>
          <w:sz w:val="28"/>
          <w:szCs w:val="32"/>
        </w:rPr>
        <w:t>违反办公用房管理等规定，有下列行为之一，对直接责任者和领导责任者，情节较重的，给予警告或者严重警告处分；情节严重的，给予撤销党内职务处分：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（一）决定或者批准兴建、装修办公楼、培训中心等楼堂馆所的；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（二）超标准配备、使用办公用房的；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（三）用公款包租、占用客房或者其他场所供个人使用的。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第一百一十条</w:t>
      </w:r>
      <w:r w:rsidRPr="002B7EC9">
        <w:rPr>
          <w:rFonts w:ascii="Times New Roman" w:eastAsia="仿宋_GB2312" w:hAnsi="Times New Roman" w:cs="Times New Roman"/>
          <w:sz w:val="28"/>
          <w:szCs w:val="32"/>
        </w:rPr>
        <w:t xml:space="preserve">　搞权色交易或者给予财物搞钱色交易的，给予警告或者严重警告处分；情节较重的，给予撤销党内职务或者留党察看处分；情节严重的，给予开除党籍处分。</w:t>
      </w:r>
    </w:p>
    <w:p w:rsidR="00016B85" w:rsidRPr="002B7EC9" w:rsidRDefault="00016B85" w:rsidP="00BE50D5">
      <w:pPr>
        <w:widowControl/>
        <w:spacing w:line="500" w:lineRule="exact"/>
        <w:ind w:firstLine="555"/>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第一百一十一条　</w:t>
      </w:r>
      <w:r w:rsidRPr="002B7EC9">
        <w:rPr>
          <w:rFonts w:ascii="Times New Roman" w:eastAsia="仿宋_GB2312" w:hAnsi="Times New Roman" w:cs="Times New Roman"/>
          <w:sz w:val="28"/>
          <w:szCs w:val="32"/>
        </w:rPr>
        <w:t>有其他违反廉洁纪律规定行为的，应当视具体情节给予警告直至开除党籍处分。</w:t>
      </w:r>
    </w:p>
    <w:p w:rsidR="00BE50D5" w:rsidRPr="002B7EC9" w:rsidRDefault="00BE50D5" w:rsidP="00BE50D5">
      <w:pPr>
        <w:widowControl/>
        <w:spacing w:line="500" w:lineRule="exact"/>
        <w:ind w:firstLine="555"/>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 xml:space="preserve">　　第九章　对违反群众纪律行为的处分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第一百一十二条</w:t>
      </w:r>
      <w:r w:rsidRPr="002B7EC9">
        <w:rPr>
          <w:rFonts w:ascii="Times New Roman" w:eastAsia="仿宋_GB2312" w:hAnsi="Times New Roman" w:cs="Times New Roman"/>
          <w:sz w:val="28"/>
          <w:szCs w:val="32"/>
        </w:rPr>
        <w:t xml:space="preserve">　有下列行为之一，对直接责任者和领导责任者，情节较轻的，给予警告或者严重警告处分；情节较重的，给予撤销党内职务或者留党察看处分；情节严重的，给予开除党籍处分：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（一）超标准、超范围向群众筹资筹</w:t>
      </w:r>
      <w:proofErr w:type="gramStart"/>
      <w:r w:rsidRPr="002B7EC9">
        <w:rPr>
          <w:rFonts w:ascii="Times New Roman" w:eastAsia="仿宋_GB2312" w:hAnsi="Times New Roman" w:cs="Times New Roman"/>
          <w:sz w:val="28"/>
          <w:szCs w:val="32"/>
        </w:rPr>
        <w:t>劳</w:t>
      </w:r>
      <w:proofErr w:type="gramEnd"/>
      <w:r w:rsidRPr="002B7EC9">
        <w:rPr>
          <w:rFonts w:ascii="Times New Roman" w:eastAsia="仿宋_GB2312" w:hAnsi="Times New Roman" w:cs="Times New Roman"/>
          <w:sz w:val="28"/>
          <w:szCs w:val="32"/>
        </w:rPr>
        <w:t>、摊派费用，加重群众负担的；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（二）违反有关规定扣留、收缴群众款物或者处罚群众的；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（三）克扣群众财物，或者违反有关规定拖欠群众钱款的；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（四）在管理、服务活动中违反有关规定收取费用的；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（五）在办理涉及群众事务时刁难群众、吃拿卡要的；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（六）有其他侵害群众利益行为的。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在扶贫领域有上述行为的，从重或者加重处分。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第一百一十三条　</w:t>
      </w:r>
      <w:r w:rsidRPr="002B7EC9">
        <w:rPr>
          <w:rFonts w:ascii="Times New Roman" w:eastAsia="仿宋_GB2312" w:hAnsi="Times New Roman" w:cs="Times New Roman"/>
          <w:sz w:val="28"/>
          <w:szCs w:val="32"/>
        </w:rPr>
        <w:t>干涉生产经营自主权，致使群众财产遭受较大损失的，对直接责任者和领导责任者，给予警告或者严重警告处分；情节严重的，给予撤销党内职务或者留党察看处分。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第一百一十四条　</w:t>
      </w:r>
      <w:r w:rsidRPr="002B7EC9">
        <w:rPr>
          <w:rFonts w:ascii="Times New Roman" w:eastAsia="仿宋_GB2312" w:hAnsi="Times New Roman" w:cs="Times New Roman"/>
          <w:sz w:val="28"/>
          <w:szCs w:val="32"/>
        </w:rPr>
        <w:t>在社会保障、政策扶持、扶贫脱贫、救灾救济款物分配等事项中优亲厚友、明显有失公平的，给予警告或者严重警告处分；情节较重的，给予撤销党内职务或者留党察看处分；情节严重的，给予开除党籍处分。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第一百一十五条　</w:t>
      </w:r>
      <w:r w:rsidRPr="002B7EC9">
        <w:rPr>
          <w:rFonts w:ascii="Times New Roman" w:eastAsia="仿宋_GB2312" w:hAnsi="Times New Roman" w:cs="Times New Roman"/>
          <w:sz w:val="28"/>
          <w:szCs w:val="32"/>
        </w:rPr>
        <w:t>利用宗族或者黑恶势力等欺压群众，或者纵容涉</w:t>
      </w:r>
      <w:proofErr w:type="gramStart"/>
      <w:r w:rsidRPr="002B7EC9">
        <w:rPr>
          <w:rFonts w:ascii="Times New Roman" w:eastAsia="仿宋_GB2312" w:hAnsi="Times New Roman" w:cs="Times New Roman"/>
          <w:sz w:val="28"/>
          <w:szCs w:val="32"/>
        </w:rPr>
        <w:t>黑涉恶</w:t>
      </w:r>
      <w:proofErr w:type="gramEnd"/>
      <w:r w:rsidRPr="002B7EC9">
        <w:rPr>
          <w:rFonts w:ascii="Times New Roman" w:eastAsia="仿宋_GB2312" w:hAnsi="Times New Roman" w:cs="Times New Roman"/>
          <w:sz w:val="28"/>
          <w:szCs w:val="32"/>
        </w:rPr>
        <w:t>活动、为黑恶势力充当</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保护伞</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第一百一十六条</w:t>
      </w:r>
      <w:r w:rsidRPr="002B7EC9">
        <w:rPr>
          <w:rFonts w:ascii="Times New Roman" w:eastAsia="仿宋_GB2312" w:hAnsi="Times New Roman" w:cs="Times New Roman"/>
          <w:sz w:val="28"/>
          <w:szCs w:val="32"/>
        </w:rPr>
        <w:t xml:space="preserve">　有下列行为之一，对直接责任者和领导责任者，情节较重的，给予警告或者严重警告处分；情节严重的，给予撤销党内职务或者留党察看处分：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（一）对涉及群众生产、生活等切身利益的问题依照政策或者有关规定能解决而不及时解决，</w:t>
      </w:r>
      <w:proofErr w:type="gramStart"/>
      <w:r w:rsidRPr="002B7EC9">
        <w:rPr>
          <w:rFonts w:ascii="Times New Roman" w:eastAsia="仿宋_GB2312" w:hAnsi="Times New Roman" w:cs="Times New Roman"/>
          <w:sz w:val="28"/>
          <w:szCs w:val="32"/>
        </w:rPr>
        <w:t>庸懒无为</w:t>
      </w:r>
      <w:proofErr w:type="gramEnd"/>
      <w:r w:rsidRPr="002B7EC9">
        <w:rPr>
          <w:rFonts w:ascii="Times New Roman" w:eastAsia="仿宋_GB2312" w:hAnsi="Times New Roman" w:cs="Times New Roman"/>
          <w:sz w:val="28"/>
          <w:szCs w:val="32"/>
        </w:rPr>
        <w:t>、效率低下，造成不良影响的；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（二）对符合政策的群众诉求消极应付、推诿扯皮，损害党群、干群关系的；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（三）对待群众态度恶劣、简单粗暴，造成不良影响的；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（四）弄虚作假，欺上瞒下，损害群众利益的；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（五）有其他不作为、乱作为等损害群众利益行为的。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第一百一十七条</w:t>
      </w:r>
      <w:r w:rsidRPr="002B7EC9">
        <w:rPr>
          <w:rFonts w:ascii="Times New Roman" w:eastAsia="仿宋_GB2312" w:hAnsi="Times New Roman" w:cs="Times New Roman"/>
          <w:sz w:val="28"/>
          <w:szCs w:val="32"/>
        </w:rPr>
        <w:t xml:space="preserve">　盲目举债、铺摊子、上项目，搞劳民伤财的</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形象工程</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政绩工程</w:t>
      </w:r>
      <w:r w:rsidRPr="002B7EC9">
        <w:rPr>
          <w:rFonts w:ascii="Times New Roman" w:eastAsia="仿宋_GB2312" w:hAnsi="Times New Roman" w:cs="Times New Roman"/>
          <w:sz w:val="28"/>
          <w:szCs w:val="32"/>
        </w:rPr>
        <w:t>”</w:t>
      </w:r>
      <w:r w:rsidRPr="002B7EC9">
        <w:rPr>
          <w:rFonts w:ascii="Times New Roman" w:eastAsia="仿宋_GB2312" w:hAnsi="Times New Roman" w:cs="Times New Roman"/>
          <w:sz w:val="28"/>
          <w:szCs w:val="32"/>
        </w:rPr>
        <w:t>，致使国家、集体或者群众财产和利益遭受较大损失的，对直接责任者和领导责任者，给予警告或者严重警告处分；情节严重的，给予撤销党内职务、留党察看或者开除党籍处分。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第一百一十八条</w:t>
      </w:r>
      <w:r w:rsidRPr="002B7EC9">
        <w:rPr>
          <w:rFonts w:ascii="Times New Roman" w:eastAsia="仿宋_GB2312" w:hAnsi="Times New Roman" w:cs="Times New Roman"/>
          <w:sz w:val="28"/>
          <w:szCs w:val="32"/>
        </w:rPr>
        <w:t xml:space="preserve">　遇到国家财产和群众生命财产受到严重威胁时，能救而不救，情节较重的，给予警告、严重警告或者撤销党内职务处分；情节严重的，给予留党察看或者开除党籍处分。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第一百一十九条</w:t>
      </w:r>
      <w:r w:rsidRPr="002B7EC9">
        <w:rPr>
          <w:rFonts w:ascii="Times New Roman" w:eastAsia="仿宋_GB2312" w:hAnsi="Times New Roman" w:cs="Times New Roman"/>
          <w:sz w:val="28"/>
          <w:szCs w:val="32"/>
        </w:rPr>
        <w:t xml:space="preserve">　不按照规定公开党务、政务、厂务、村（居）</w:t>
      </w:r>
      <w:proofErr w:type="gramStart"/>
      <w:r w:rsidRPr="002B7EC9">
        <w:rPr>
          <w:rFonts w:ascii="Times New Roman" w:eastAsia="仿宋_GB2312" w:hAnsi="Times New Roman" w:cs="Times New Roman"/>
          <w:sz w:val="28"/>
          <w:szCs w:val="32"/>
        </w:rPr>
        <w:t>务</w:t>
      </w:r>
      <w:proofErr w:type="gramEnd"/>
      <w:r w:rsidRPr="002B7EC9">
        <w:rPr>
          <w:rFonts w:ascii="Times New Roman" w:eastAsia="仿宋_GB2312" w:hAnsi="Times New Roman" w:cs="Times New Roman"/>
          <w:sz w:val="28"/>
          <w:szCs w:val="32"/>
        </w:rPr>
        <w:t>等，侵犯群众知情权，对直接责任者和领导责任者，情节较重的，给予警告或者严重警告处分；情节严重的，给予撤销党内职务或者留党察看处分。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第一百二十条　</w:t>
      </w:r>
      <w:r w:rsidRPr="002B7EC9">
        <w:rPr>
          <w:rFonts w:ascii="Times New Roman" w:eastAsia="仿宋_GB2312" w:hAnsi="Times New Roman" w:cs="Times New Roman"/>
          <w:sz w:val="28"/>
          <w:szCs w:val="32"/>
        </w:rPr>
        <w:t>有其他违反群众纪律规定行为的，应当视具体情节给予警告直至开除党籍处分。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p>
    <w:p w:rsidR="00016B85" w:rsidRPr="002B7EC9" w:rsidRDefault="00016B85" w:rsidP="00016B85">
      <w:pPr>
        <w:widowControl/>
        <w:spacing w:line="500" w:lineRule="exact"/>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lastRenderedPageBreak/>
        <w:t xml:space="preserve">　　第十章　对违反工作纪律行为的处分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第一百二十一条</w:t>
      </w:r>
      <w:r w:rsidRPr="002B7EC9">
        <w:rPr>
          <w:rFonts w:ascii="Times New Roman" w:eastAsia="仿宋_GB2312" w:hAnsi="Times New Roman" w:cs="Times New Roman"/>
          <w:sz w:val="28"/>
          <w:szCs w:val="32"/>
        </w:rPr>
        <w:t xml:space="preserve">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贯彻创新、协调、绿色、开放、共享的发展理念不力，对职责范围内的问题失察失责，造成较大损失或者重大损失的，从重或者加重处分。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第一百二十二条　</w:t>
      </w:r>
      <w:r w:rsidRPr="002B7EC9">
        <w:rPr>
          <w:rFonts w:ascii="Times New Roman" w:eastAsia="仿宋_GB2312" w:hAnsi="Times New Roman" w:cs="Times New Roman"/>
          <w:sz w:val="28"/>
          <w:szCs w:val="32"/>
        </w:rPr>
        <w:t>有下列行为之一，造成严重不良影响，对直接责任者和领导责任者，情节较轻的，给予警告或者严重警告处分；情节较重的，给予撤销党内职务或者留党察看处分；情节严重的，给予开除党籍处分：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（一）贯彻党中央决策部署只表态不落实的；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（二）热衷于搞舆论造势、浮在表面的；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（三）单纯以会议贯彻会议、以文件落实文件，在实际工作中不见诸行动的；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（四）工作中有其他形式主义、官僚主义行为的。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第一百二十三条</w:t>
      </w:r>
      <w:r w:rsidRPr="002B7EC9">
        <w:rPr>
          <w:rFonts w:ascii="Times New Roman" w:eastAsia="仿宋_GB2312" w:hAnsi="Times New Roman" w:cs="Times New Roman"/>
          <w:sz w:val="28"/>
          <w:szCs w:val="32"/>
        </w:rPr>
        <w:t xml:space="preserve">　党组织有下列行为之一，对直接责任者和领导责任者，情节较重的，给予警告或者严重警告处分；情节严重的，给予撤销党内职务或者留党察看处分：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（一）党员被依法判处刑罚后，不按照规定给予党纪处分，或者对违反国家法律法规的行为，应当给予党纪处分而不处分的；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（二）党纪处分决定或者申诉复查决定</w:t>
      </w:r>
      <w:proofErr w:type="gramStart"/>
      <w:r w:rsidRPr="002B7EC9">
        <w:rPr>
          <w:rFonts w:ascii="Times New Roman" w:eastAsia="仿宋_GB2312" w:hAnsi="Times New Roman" w:cs="Times New Roman"/>
          <w:sz w:val="28"/>
          <w:szCs w:val="32"/>
        </w:rPr>
        <w:t>作出</w:t>
      </w:r>
      <w:proofErr w:type="gramEnd"/>
      <w:r w:rsidRPr="002B7EC9">
        <w:rPr>
          <w:rFonts w:ascii="Times New Roman" w:eastAsia="仿宋_GB2312" w:hAnsi="Times New Roman" w:cs="Times New Roman"/>
          <w:sz w:val="28"/>
          <w:szCs w:val="32"/>
        </w:rPr>
        <w:t>后，不按照规定落实决定中关于被处分人党籍、职务、职级、待遇等事项的；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（三）党员受到党纪处分后，不按照干部管理权限和组织关系对受处分党员开展日常教育、管理和监督工作的。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lastRenderedPageBreak/>
        <w:t xml:space="preserve">　　第一百二十四条</w:t>
      </w:r>
      <w:r w:rsidRPr="002B7EC9">
        <w:rPr>
          <w:rFonts w:ascii="Times New Roman" w:eastAsia="仿宋_GB2312" w:hAnsi="Times New Roman" w:cs="Times New Roman"/>
          <w:sz w:val="28"/>
          <w:szCs w:val="32"/>
        </w:rPr>
        <w:t xml:space="preserve">　因工作不负责任致使所管理的人员叛逃的，对直接责任者和领导责任者，给予警告或者严重警告处分；情节严重的，给予撤销党内职务处分。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因工作不负责任致使所管理的人员出走，对直接责任者和领导责任者，情节较重的，给予警告或者严重警告处分；情节严重的，给予撤销党内职务处分。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第一百二十五条　</w:t>
      </w:r>
      <w:r w:rsidRPr="002B7EC9">
        <w:rPr>
          <w:rFonts w:ascii="Times New Roman" w:eastAsia="仿宋_GB2312" w:hAnsi="Times New Roman" w:cs="Times New Roman"/>
          <w:sz w:val="28"/>
          <w:szCs w:val="32"/>
        </w:rPr>
        <w:t>在上级检查、视察工作或者向上级汇报、报告工作时对应当报告的事项不报告或者</w:t>
      </w:r>
      <w:proofErr w:type="gramStart"/>
      <w:r w:rsidRPr="002B7EC9">
        <w:rPr>
          <w:rFonts w:ascii="Times New Roman" w:eastAsia="仿宋_GB2312" w:hAnsi="Times New Roman" w:cs="Times New Roman"/>
          <w:sz w:val="28"/>
          <w:szCs w:val="32"/>
        </w:rPr>
        <w:t>不</w:t>
      </w:r>
      <w:proofErr w:type="gramEnd"/>
      <w:r w:rsidRPr="002B7EC9">
        <w:rPr>
          <w:rFonts w:ascii="Times New Roman" w:eastAsia="仿宋_GB2312" w:hAnsi="Times New Roman" w:cs="Times New Roman"/>
          <w:sz w:val="28"/>
          <w:szCs w:val="32"/>
        </w:rPr>
        <w:t>如实报告，造成严重损害或者严重不良影响的，对直接责任者和领导责任者，给予警告或者严重警告处分；情节严重的，给予撤销党内职务或者留党察看处分。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在上级检查、视察工作或者向上级汇报、报告工作时纵容、唆使、暗示、强迫下级说假话、报假情的，从重或者加重处分。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第一百二十六条　</w:t>
      </w:r>
      <w:r w:rsidRPr="002B7EC9">
        <w:rPr>
          <w:rFonts w:ascii="Times New Roman" w:eastAsia="仿宋_GB2312" w:hAnsi="Times New Roman" w:cs="Times New Roman"/>
          <w:sz w:val="28"/>
          <w:szCs w:val="32"/>
        </w:rPr>
        <w:t>党员领导干部违反有关规定干预和插手市场经济活动，有下列行为之一，造成不良影响的，给予警告或者严重警告处分；情节较重的，给予撤销党内职务或者留党察看处分；情节严重的，给予开除党籍处分：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（一）干预和插手建设工程项目承发包、土地使用权出让、政府采购、房地产开发与经营、矿产资源开发利用、中介机构服务等活动的；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（二）干预和插手国有企业重组改制、兼并、破产、产权交易、清产核资、资产评估、资产转让、重大项目投资以及其他重大经营活动等事项的；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（三）干预和插手批办各类行政许可和资金借贷等事项的；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（四）干预和插手经济纠纷的；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（五）干预和插手集体资金、资产和资源的使用、分配、承包、租赁等事项的。</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第一百二十七条　</w:t>
      </w:r>
      <w:r w:rsidRPr="002B7EC9">
        <w:rPr>
          <w:rFonts w:ascii="Times New Roman" w:eastAsia="仿宋_GB2312" w:hAnsi="Times New Roman" w:cs="Times New Roman"/>
          <w:sz w:val="28"/>
          <w:szCs w:val="32"/>
        </w:rPr>
        <w:t>党员领导干部违反有关规定干预和插手司法活动、执纪执法活动，向有关地方或者部门打听案情、打招呼、说情，或者以其</w:t>
      </w:r>
      <w:r w:rsidRPr="002B7EC9">
        <w:rPr>
          <w:rFonts w:ascii="Times New Roman" w:eastAsia="仿宋_GB2312" w:hAnsi="Times New Roman" w:cs="Times New Roman"/>
          <w:sz w:val="28"/>
          <w:szCs w:val="32"/>
        </w:rPr>
        <w:lastRenderedPageBreak/>
        <w:t>他方式对司法活动、执纪执法活动施加影响，情节较轻的，给予严重警告处分；情节较重的，给予撤销党内职务或者留党察看处分；情节严重的，给予开除党籍处分。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党员领导干部违反有关规定干预和插手公共财政资金分配、项目立项评审、政府奖励表彰等活动，造成重大损失或者不良影响的，依照前款规定处理。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第一百二十八条　</w:t>
      </w:r>
      <w:r w:rsidRPr="002B7EC9">
        <w:rPr>
          <w:rFonts w:ascii="Times New Roman" w:eastAsia="仿宋_GB2312" w:hAnsi="Times New Roman" w:cs="Times New Roman"/>
          <w:sz w:val="28"/>
          <w:szCs w:val="32"/>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私自留存涉及党组织关于干部选拔任用、纪律审查、巡视巡察等方面资料，情节较重的，给予警告或者严重警告处分；情节严重的，给予撤销党内职务处分。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第一百二十九条</w:t>
      </w:r>
      <w:r w:rsidRPr="002B7EC9">
        <w:rPr>
          <w:rFonts w:ascii="Times New Roman" w:eastAsia="仿宋_GB2312" w:hAnsi="Times New Roman" w:cs="Times New Roman"/>
          <w:sz w:val="28"/>
          <w:szCs w:val="32"/>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第一百三十条</w:t>
      </w:r>
      <w:r w:rsidRPr="002B7EC9">
        <w:rPr>
          <w:rFonts w:ascii="Times New Roman" w:eastAsia="仿宋_GB2312" w:hAnsi="Times New Roman" w:cs="Times New Roman"/>
          <w:sz w:val="28"/>
          <w:szCs w:val="32"/>
        </w:rPr>
        <w:t xml:space="preserve">　以不正当方式谋求本人或者其他人用公款出国（境），情节较轻的，给予警告处分；情节较重的，给予严重警告处分；情节严重的，给予撤销党内职务处分。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第一百三十一条</w:t>
      </w:r>
      <w:r w:rsidRPr="002B7EC9">
        <w:rPr>
          <w:rFonts w:ascii="Times New Roman" w:eastAsia="仿宋_GB2312" w:hAnsi="Times New Roman" w:cs="Times New Roman"/>
          <w:sz w:val="28"/>
          <w:szCs w:val="32"/>
        </w:rPr>
        <w:t xml:space="preserve">　临时出国（境）团（组）或者人员中的党员，擅自延长在国（境）外期限，或者擅自变更路线的，对直接责任者和领导责任者，给予警告或者严重警告处分；情节严重的，给予撤销党内职务处分。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第一百三十二条　</w:t>
      </w:r>
      <w:r w:rsidRPr="002B7EC9">
        <w:rPr>
          <w:rFonts w:ascii="Times New Roman" w:eastAsia="仿宋_GB2312" w:hAnsi="Times New Roman" w:cs="Times New Roman"/>
          <w:sz w:val="28"/>
          <w:szCs w:val="32"/>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　第一百三十三条　</w:t>
      </w:r>
      <w:r w:rsidRPr="002B7EC9">
        <w:rPr>
          <w:rFonts w:ascii="Times New Roman" w:eastAsia="仿宋_GB2312" w:hAnsi="Times New Roman" w:cs="Times New Roman"/>
          <w:sz w:val="28"/>
          <w:szCs w:val="32"/>
        </w:rPr>
        <w:t>在党的纪律检查、组织、宣传、统一战线工作以及机关工作等其他工作中，不履行或者不正确履行职责，造成损失或者不良影响的，应当视具体情节给予警告直至开除党籍处分。</w:t>
      </w:r>
    </w:p>
    <w:p w:rsidR="00C04DAB"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p>
    <w:p w:rsidR="00016B85" w:rsidRPr="002B7EC9" w:rsidRDefault="00016B85" w:rsidP="00C04DAB">
      <w:pPr>
        <w:widowControl/>
        <w:spacing w:line="500" w:lineRule="exact"/>
        <w:ind w:firstLineChars="200" w:firstLine="560"/>
        <w:jc w:val="left"/>
        <w:rPr>
          <w:rFonts w:ascii="Times New Roman" w:eastAsia="楷体_GB2312" w:hAnsi="Times New Roman" w:cs="Times New Roman"/>
          <w:sz w:val="28"/>
          <w:szCs w:val="32"/>
        </w:rPr>
      </w:pPr>
      <w:r w:rsidRPr="002B7EC9">
        <w:rPr>
          <w:rFonts w:ascii="Times New Roman" w:eastAsia="楷体_GB2312" w:hAnsi="Times New Roman" w:cs="Times New Roman"/>
          <w:sz w:val="28"/>
          <w:szCs w:val="32"/>
        </w:rPr>
        <w:t>第十一章　对违反生活纪律行为的处分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第一百三十四条　</w:t>
      </w:r>
      <w:r w:rsidRPr="002B7EC9">
        <w:rPr>
          <w:rFonts w:ascii="Times New Roman" w:eastAsia="仿宋_GB2312" w:hAnsi="Times New Roman" w:cs="Times New Roman"/>
          <w:sz w:val="28"/>
          <w:szCs w:val="32"/>
        </w:rPr>
        <w:t>生活奢靡、贪图享乐、追求低级趣味，造成不良影响的，给予警告或者严重警告处分；情节严重的，给予撤销党内职务处分。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第一百三十五条</w:t>
      </w:r>
      <w:r w:rsidRPr="002B7EC9">
        <w:rPr>
          <w:rFonts w:ascii="Times New Roman" w:eastAsia="仿宋_GB2312" w:hAnsi="Times New Roman" w:cs="Times New Roman"/>
          <w:sz w:val="28"/>
          <w:szCs w:val="32"/>
        </w:rPr>
        <w:t xml:space="preserve">　与他人发生不正当性关系，造成不良影响的，给予警告或者严重警告处分；情节较重的，给予撤销党内职务或者留党察看处分；情节严重的，给予开除党籍处分。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利用职权、教养关系、从属关系或者其他相类似关系与他人发生性关系的，从重处分。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第一百三十六条　</w:t>
      </w:r>
      <w:r w:rsidRPr="002B7EC9">
        <w:rPr>
          <w:rFonts w:ascii="Times New Roman" w:eastAsia="仿宋_GB2312" w:hAnsi="Times New Roman" w:cs="Times New Roman"/>
          <w:sz w:val="28"/>
          <w:szCs w:val="32"/>
        </w:rPr>
        <w:t>党员领导干部不重视家风建设，对配偶、子女及其配偶失管失教，造成不良影响或者严重后果的，给予警告或者严重警告处分；情节严重的，给予撤销党内职务处分。</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 xml:space="preserve">　　第一百三十七条　</w:t>
      </w:r>
      <w:r w:rsidRPr="002B7EC9">
        <w:rPr>
          <w:rFonts w:ascii="Times New Roman" w:eastAsia="仿宋_GB2312" w:hAnsi="Times New Roman" w:cs="Times New Roman"/>
          <w:sz w:val="28"/>
          <w:szCs w:val="32"/>
        </w:rPr>
        <w:t>违背社会公序良俗，在公共场所有不当行为，造成不良影响的，给予警告或者严重警告处分；情节较重的，给予撤销党内职务或者留党察看处分；情节严重的，给予开除党籍处分。</w:t>
      </w:r>
    </w:p>
    <w:p w:rsidR="00016B85" w:rsidRPr="002B7EC9" w:rsidRDefault="00016B85" w:rsidP="00BE50D5">
      <w:pPr>
        <w:widowControl/>
        <w:spacing w:line="500" w:lineRule="exact"/>
        <w:ind w:firstLine="555"/>
        <w:jc w:val="left"/>
        <w:rPr>
          <w:rFonts w:ascii="Times New Roman" w:eastAsia="仿宋_GB2312" w:hAnsi="Times New Roman" w:cs="Times New Roman"/>
          <w:sz w:val="28"/>
          <w:szCs w:val="32"/>
        </w:rPr>
      </w:pPr>
      <w:r w:rsidRPr="002B7EC9">
        <w:rPr>
          <w:rFonts w:ascii="Times New Roman" w:eastAsia="仿宋_GB2312" w:hAnsi="Times New Roman" w:cs="Times New Roman"/>
          <w:b/>
          <w:sz w:val="28"/>
          <w:szCs w:val="32"/>
        </w:rPr>
        <w:t>第一百三十八条</w:t>
      </w:r>
      <w:r w:rsidRPr="002B7EC9">
        <w:rPr>
          <w:rFonts w:ascii="Times New Roman" w:eastAsia="仿宋_GB2312" w:hAnsi="Times New Roman" w:cs="Times New Roman"/>
          <w:sz w:val="28"/>
          <w:szCs w:val="32"/>
        </w:rPr>
        <w:t xml:space="preserve">　有其他严重违反社会公德、家庭美德行为的，应当视具体情节给予警告直至开除党籍处分。</w:t>
      </w:r>
    </w:p>
    <w:p w:rsidR="00BE50D5" w:rsidRPr="002B7EC9" w:rsidRDefault="00BE50D5" w:rsidP="00BE50D5">
      <w:pPr>
        <w:widowControl/>
        <w:spacing w:line="500" w:lineRule="exact"/>
        <w:ind w:firstLine="555"/>
        <w:jc w:val="left"/>
        <w:rPr>
          <w:rFonts w:ascii="Times New Roman" w:eastAsia="仿宋_GB2312" w:hAnsi="Times New Roman" w:cs="Times New Roman"/>
          <w:sz w:val="28"/>
          <w:szCs w:val="32"/>
        </w:rPr>
      </w:pPr>
    </w:p>
    <w:p w:rsidR="00016B85" w:rsidRPr="002B7EC9" w:rsidRDefault="00016B85" w:rsidP="00BE50D5">
      <w:pPr>
        <w:widowControl/>
        <w:spacing w:line="500" w:lineRule="exact"/>
        <w:jc w:val="center"/>
        <w:rPr>
          <w:rFonts w:ascii="Times New Roman" w:eastAsia="黑体" w:hAnsi="Times New Roman" w:cs="Times New Roman"/>
          <w:sz w:val="28"/>
          <w:szCs w:val="32"/>
        </w:rPr>
      </w:pPr>
      <w:r w:rsidRPr="002B7EC9">
        <w:rPr>
          <w:rFonts w:ascii="Times New Roman" w:eastAsia="黑体" w:hAnsi="Times New Roman" w:cs="Times New Roman"/>
          <w:sz w:val="28"/>
          <w:szCs w:val="32"/>
        </w:rPr>
        <w:t>第三编　附则</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第一百三十九条</w:t>
      </w:r>
      <w:r w:rsidRPr="002B7EC9">
        <w:rPr>
          <w:rFonts w:ascii="Times New Roman" w:eastAsia="仿宋_GB2312" w:hAnsi="Times New Roman" w:cs="Times New Roman"/>
          <w:sz w:val="28"/>
          <w:szCs w:val="32"/>
        </w:rPr>
        <w:t xml:space="preserve">　各省、自治区、直辖市党委可以根据本条例，结合各自工作的实际情况，制定单项实施规定。</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 xml:space="preserve">　第一百四十条　</w:t>
      </w:r>
      <w:r w:rsidRPr="002B7EC9">
        <w:rPr>
          <w:rFonts w:ascii="Times New Roman" w:eastAsia="仿宋_GB2312" w:hAnsi="Times New Roman" w:cs="Times New Roman"/>
          <w:sz w:val="28"/>
          <w:szCs w:val="32"/>
        </w:rPr>
        <w:t>中央军事委员会可以根据本条例，结合中国人民解放军和中国人民武装警察部队的实际情况，制定补充规定或者单项规定。</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lastRenderedPageBreak/>
        <w:t xml:space="preserve">　　</w:t>
      </w:r>
      <w:r w:rsidRPr="002B7EC9">
        <w:rPr>
          <w:rFonts w:ascii="Times New Roman" w:eastAsia="仿宋_GB2312" w:hAnsi="Times New Roman" w:cs="Times New Roman"/>
          <w:b/>
          <w:sz w:val="28"/>
          <w:szCs w:val="32"/>
        </w:rPr>
        <w:t xml:space="preserve">第一百四十一条　</w:t>
      </w:r>
      <w:r w:rsidRPr="002B7EC9">
        <w:rPr>
          <w:rFonts w:ascii="Times New Roman" w:eastAsia="仿宋_GB2312" w:hAnsi="Times New Roman" w:cs="Times New Roman"/>
          <w:sz w:val="28"/>
          <w:szCs w:val="32"/>
        </w:rPr>
        <w:t>本条例由中央纪律检查委员会负责解释。</w:t>
      </w:r>
    </w:p>
    <w:p w:rsidR="00016B85" w:rsidRPr="002B7EC9" w:rsidRDefault="00016B85" w:rsidP="00016B85">
      <w:pPr>
        <w:widowControl/>
        <w:spacing w:line="500" w:lineRule="exact"/>
        <w:jc w:val="left"/>
        <w:rPr>
          <w:rFonts w:ascii="Times New Roman" w:eastAsia="仿宋_GB2312" w:hAnsi="Times New Roman" w:cs="Times New Roman"/>
          <w:sz w:val="28"/>
          <w:szCs w:val="32"/>
        </w:rPr>
      </w:pPr>
      <w:r w:rsidRPr="002B7EC9">
        <w:rPr>
          <w:rFonts w:ascii="Times New Roman" w:eastAsia="仿宋_GB2312" w:hAnsi="Times New Roman" w:cs="Times New Roman"/>
          <w:sz w:val="28"/>
          <w:szCs w:val="32"/>
        </w:rPr>
        <w:t xml:space="preserve">　　</w:t>
      </w:r>
      <w:r w:rsidRPr="002B7EC9">
        <w:rPr>
          <w:rFonts w:ascii="Times New Roman" w:eastAsia="仿宋_GB2312" w:hAnsi="Times New Roman" w:cs="Times New Roman"/>
          <w:b/>
          <w:sz w:val="28"/>
          <w:szCs w:val="32"/>
        </w:rPr>
        <w:t>第一百四十二条</w:t>
      </w:r>
      <w:r w:rsidRPr="002B7EC9">
        <w:rPr>
          <w:rFonts w:ascii="Times New Roman" w:eastAsia="仿宋_GB2312" w:hAnsi="Times New Roman" w:cs="Times New Roman"/>
          <w:sz w:val="28"/>
          <w:szCs w:val="32"/>
        </w:rPr>
        <w:t xml:space="preserve">　本条例自</w:t>
      </w:r>
      <w:r w:rsidRPr="002B7EC9">
        <w:rPr>
          <w:rFonts w:ascii="Times New Roman" w:eastAsia="仿宋_GB2312" w:hAnsi="Times New Roman" w:cs="Times New Roman"/>
          <w:sz w:val="28"/>
          <w:szCs w:val="32"/>
        </w:rPr>
        <w:t>2018</w:t>
      </w:r>
      <w:r w:rsidRPr="002B7EC9">
        <w:rPr>
          <w:rFonts w:ascii="Times New Roman" w:eastAsia="仿宋_GB2312" w:hAnsi="Times New Roman" w:cs="Times New Roman"/>
          <w:sz w:val="28"/>
          <w:szCs w:val="32"/>
        </w:rPr>
        <w:t>年</w:t>
      </w:r>
      <w:r w:rsidRPr="002B7EC9">
        <w:rPr>
          <w:rFonts w:ascii="Times New Roman" w:eastAsia="仿宋_GB2312" w:hAnsi="Times New Roman" w:cs="Times New Roman"/>
          <w:sz w:val="28"/>
          <w:szCs w:val="32"/>
        </w:rPr>
        <w:t>10</w:t>
      </w:r>
      <w:r w:rsidRPr="002B7EC9">
        <w:rPr>
          <w:rFonts w:ascii="Times New Roman" w:eastAsia="仿宋_GB2312" w:hAnsi="Times New Roman" w:cs="Times New Roman"/>
          <w:sz w:val="28"/>
          <w:szCs w:val="32"/>
        </w:rPr>
        <w:t>月</w:t>
      </w:r>
      <w:r w:rsidRPr="002B7EC9">
        <w:rPr>
          <w:rFonts w:ascii="Times New Roman" w:eastAsia="仿宋_GB2312" w:hAnsi="Times New Roman" w:cs="Times New Roman"/>
          <w:sz w:val="28"/>
          <w:szCs w:val="32"/>
        </w:rPr>
        <w:t>1</w:t>
      </w:r>
      <w:r w:rsidRPr="002B7EC9">
        <w:rPr>
          <w:rFonts w:ascii="Times New Roman" w:eastAsia="仿宋_GB2312" w:hAnsi="Times New Roman" w:cs="Times New Roman"/>
          <w:sz w:val="28"/>
          <w:szCs w:val="32"/>
        </w:rPr>
        <w:t>日起施行。</w:t>
      </w:r>
    </w:p>
    <w:p w:rsidR="00016B85" w:rsidRPr="002B7EC9" w:rsidRDefault="00016B85" w:rsidP="00016B85">
      <w:pPr>
        <w:widowControl/>
        <w:spacing w:line="500" w:lineRule="exact"/>
        <w:jc w:val="left"/>
        <w:rPr>
          <w:rFonts w:ascii="Times New Roman" w:eastAsia="黑体" w:hAnsi="Times New Roman" w:cs="Times New Roman"/>
          <w:bCs/>
          <w:color w:val="000000" w:themeColor="text1"/>
          <w:sz w:val="28"/>
          <w:szCs w:val="32"/>
        </w:rPr>
      </w:pPr>
      <w:r w:rsidRPr="002B7EC9">
        <w:rPr>
          <w:rFonts w:ascii="Times New Roman" w:eastAsia="仿宋_GB2312" w:hAnsi="Times New Roman" w:cs="Times New Roman"/>
          <w:sz w:val="28"/>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230D93" w:rsidRPr="002B7EC9" w:rsidRDefault="00230D93" w:rsidP="00016B85">
      <w:pPr>
        <w:widowControl/>
        <w:spacing w:line="500" w:lineRule="exact"/>
        <w:jc w:val="left"/>
        <w:rPr>
          <w:rFonts w:ascii="Times New Roman" w:eastAsia="黑体" w:hAnsi="Times New Roman" w:cs="Times New Roman"/>
          <w:bCs/>
          <w:color w:val="000000" w:themeColor="text1"/>
          <w:kern w:val="0"/>
          <w:sz w:val="28"/>
          <w:szCs w:val="32"/>
        </w:rPr>
      </w:pPr>
    </w:p>
    <w:p w:rsidR="00016B85" w:rsidRPr="002B7EC9" w:rsidRDefault="00016B85" w:rsidP="00016B85">
      <w:pPr>
        <w:widowControl/>
        <w:spacing w:line="500" w:lineRule="exact"/>
        <w:jc w:val="left"/>
        <w:rPr>
          <w:rFonts w:ascii="Times New Roman" w:eastAsia="黑体" w:hAnsi="Times New Roman" w:cs="Times New Roman"/>
          <w:bCs/>
          <w:color w:val="000000" w:themeColor="text1"/>
          <w:kern w:val="0"/>
          <w:sz w:val="28"/>
          <w:szCs w:val="32"/>
        </w:rPr>
      </w:pPr>
      <w:r w:rsidRPr="002B7EC9">
        <w:rPr>
          <w:rFonts w:ascii="Times New Roman" w:eastAsia="黑体" w:hAnsi="Times New Roman" w:cs="Times New Roman"/>
          <w:bCs/>
          <w:color w:val="000000" w:themeColor="text1"/>
          <w:sz w:val="28"/>
          <w:szCs w:val="32"/>
        </w:rPr>
        <w:br w:type="page"/>
      </w:r>
    </w:p>
    <w:p w:rsidR="00801DA2" w:rsidRPr="002B7EC9" w:rsidRDefault="00801DA2" w:rsidP="00016B85">
      <w:pPr>
        <w:pStyle w:val="a3"/>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2B7EC9">
        <w:rPr>
          <w:rFonts w:ascii="Times New Roman" w:eastAsia="黑体" w:hAnsi="Times New Roman" w:cs="Times New Roman"/>
          <w:bCs/>
          <w:color w:val="000000" w:themeColor="text1"/>
          <w:sz w:val="28"/>
          <w:szCs w:val="32"/>
        </w:rPr>
        <w:lastRenderedPageBreak/>
        <w:t>附件</w:t>
      </w:r>
      <w:r w:rsidR="00C60F40" w:rsidRPr="002B7EC9">
        <w:rPr>
          <w:rFonts w:ascii="Times New Roman" w:eastAsia="黑体" w:hAnsi="Times New Roman" w:cs="Times New Roman"/>
          <w:bCs/>
          <w:color w:val="000000" w:themeColor="text1"/>
          <w:sz w:val="28"/>
          <w:szCs w:val="32"/>
        </w:rPr>
        <w:t>4</w:t>
      </w:r>
    </w:p>
    <w:p w:rsidR="00C60F40" w:rsidRPr="002B7EC9" w:rsidRDefault="00C60F40" w:rsidP="00C60F40">
      <w:pPr>
        <w:spacing w:line="500" w:lineRule="exact"/>
        <w:jc w:val="center"/>
        <w:rPr>
          <w:rFonts w:ascii="Times New Roman" w:eastAsia="方正小标宋简体" w:hAnsi="Times New Roman" w:cs="Times New Roman"/>
          <w:sz w:val="36"/>
          <w:szCs w:val="36"/>
        </w:rPr>
      </w:pPr>
      <w:r w:rsidRPr="002B7EC9">
        <w:rPr>
          <w:rFonts w:ascii="Times New Roman" w:eastAsia="方正小标宋简体" w:hAnsi="Times New Roman" w:cs="Times New Roman"/>
          <w:sz w:val="36"/>
          <w:szCs w:val="36"/>
        </w:rPr>
        <w:t>中国共产党党内监督条例</w:t>
      </w:r>
    </w:p>
    <w:p w:rsidR="00C60F40" w:rsidRPr="002B7EC9" w:rsidRDefault="00C60F40" w:rsidP="00C60F40">
      <w:pPr>
        <w:spacing w:line="500" w:lineRule="exact"/>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(2016</w:t>
      </w:r>
      <w:r w:rsidRPr="002B7EC9">
        <w:rPr>
          <w:rFonts w:ascii="Times New Roman" w:eastAsia="楷体_GB2312" w:hAnsi="Times New Roman" w:cs="Times New Roman"/>
          <w:sz w:val="28"/>
          <w:szCs w:val="28"/>
        </w:rPr>
        <w:t>年</w:t>
      </w:r>
      <w:r w:rsidRPr="002B7EC9">
        <w:rPr>
          <w:rFonts w:ascii="Times New Roman" w:eastAsia="楷体_GB2312" w:hAnsi="Times New Roman" w:cs="Times New Roman"/>
          <w:sz w:val="28"/>
          <w:szCs w:val="28"/>
        </w:rPr>
        <w:t>10</w:t>
      </w:r>
      <w:r w:rsidRPr="002B7EC9">
        <w:rPr>
          <w:rFonts w:ascii="Times New Roman" w:eastAsia="楷体_GB2312" w:hAnsi="Times New Roman" w:cs="Times New Roman"/>
          <w:sz w:val="28"/>
          <w:szCs w:val="28"/>
        </w:rPr>
        <w:t>月</w:t>
      </w:r>
      <w:r w:rsidRPr="002B7EC9">
        <w:rPr>
          <w:rFonts w:ascii="Times New Roman" w:eastAsia="楷体_GB2312" w:hAnsi="Times New Roman" w:cs="Times New Roman"/>
          <w:sz w:val="28"/>
          <w:szCs w:val="28"/>
        </w:rPr>
        <w:t>27</w:t>
      </w:r>
      <w:r w:rsidRPr="002B7EC9">
        <w:rPr>
          <w:rFonts w:ascii="Times New Roman" w:eastAsia="楷体_GB2312" w:hAnsi="Times New Roman" w:cs="Times New Roman"/>
          <w:sz w:val="28"/>
          <w:szCs w:val="28"/>
        </w:rPr>
        <w:t>日</w:t>
      </w:r>
    </w:p>
    <w:p w:rsidR="00C60F40" w:rsidRPr="002B7EC9" w:rsidRDefault="00C60F40" w:rsidP="00C60F40">
      <w:pPr>
        <w:spacing w:line="500" w:lineRule="exact"/>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中国共产党第十八届中央委员会第六次全体会议通过</w:t>
      </w:r>
      <w:r w:rsidRPr="002B7EC9">
        <w:rPr>
          <w:rFonts w:ascii="Times New Roman" w:eastAsia="楷体_GB2312" w:hAnsi="Times New Roman" w:cs="Times New Roman"/>
          <w:sz w:val="28"/>
          <w:szCs w:val="28"/>
        </w:rPr>
        <w:t>)</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第一章　总　则</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第一条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为坚持党的领导，加强党的建设，全面从严治党，强化党内监督，保持党的先进性和纯洁性，根据《中国共产党章程》，制定本条例。</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第二条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党内监督以马克思列宁主义、毛泽东思想、邓小平理论、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三个代表</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重要思想、科学发展观为指导，深入贯彻习近平总书记系列重要讲话精神，围绕统筹推进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五位一体</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总体布局和协调推进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四个全面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战略布局，尊崇党章，依规治党，坚持党内监督和人民群众监督相结合，增强党在长期执政条件下自我净化、自我完善、自我革新、自我提高能力，确保党始终成为中国特色社会主义事业的坚强领导核心。</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第三条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党内监督没有禁区、没有例外。信任不能代替监督。各级党组织应当把信任激励同严格监督结合起来，</w:t>
      </w:r>
      <w:proofErr w:type="gramStart"/>
      <w:r w:rsidRPr="002B7EC9">
        <w:rPr>
          <w:rFonts w:ascii="Times New Roman" w:eastAsia="仿宋_GB2312" w:hAnsi="Times New Roman" w:cs="Times New Roman"/>
          <w:sz w:val="28"/>
          <w:szCs w:val="28"/>
        </w:rPr>
        <w:t>促使党</w:t>
      </w:r>
      <w:proofErr w:type="gramEnd"/>
      <w:r w:rsidRPr="002B7EC9">
        <w:rPr>
          <w:rFonts w:ascii="Times New Roman" w:eastAsia="仿宋_GB2312" w:hAnsi="Times New Roman" w:cs="Times New Roman"/>
          <w:sz w:val="28"/>
          <w:szCs w:val="28"/>
        </w:rPr>
        <w:t>的领导干部做到有权必有责、有责要担当，用权受监督、失责必追究。</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党内监督必须贯彻民主集中制，依规依纪进行，强化自上而下的组织监督，改进自下而上的民主监督，发挥同级相互监督作用。坚持惩前毖后、治病救人，抓早抓小、防微杜渐。</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第五条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党内监督的主要内容是：</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遵守党章党规，坚定理想信念，</w:t>
      </w:r>
      <w:proofErr w:type="gramStart"/>
      <w:r w:rsidRPr="002B7EC9">
        <w:rPr>
          <w:rFonts w:ascii="Times New Roman" w:eastAsia="仿宋_GB2312" w:hAnsi="Times New Roman" w:cs="Times New Roman"/>
          <w:sz w:val="28"/>
          <w:szCs w:val="28"/>
        </w:rPr>
        <w:t>践行</w:t>
      </w:r>
      <w:proofErr w:type="gramEnd"/>
      <w:r w:rsidRPr="002B7EC9">
        <w:rPr>
          <w:rFonts w:ascii="Times New Roman" w:eastAsia="仿宋_GB2312" w:hAnsi="Times New Roman" w:cs="Times New Roman"/>
          <w:sz w:val="28"/>
          <w:szCs w:val="28"/>
        </w:rPr>
        <w:t>党的宗旨，模范遵守宪法法律</w:t>
      </w:r>
      <w:r w:rsidRPr="002B7EC9">
        <w:rPr>
          <w:rFonts w:ascii="Times New Roman" w:eastAsia="仿宋_GB2312" w:hAnsi="Times New Roman" w:cs="Times New Roman"/>
          <w:sz w:val="28"/>
          <w:szCs w:val="28"/>
        </w:rPr>
        <w:lastRenderedPageBreak/>
        <w:t>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维护党中央集中统一领导，牢固树立政治意识、大局意识、核心意识、看齐意识，贯彻落实党的理论和路线方针政策，确保全党令行禁止情况；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坚持民主集中制，严肃党内政治生活，贯彻党员个人服从党的组织，少数服从多数，下级组织服从上级组织，全党各个组织和全体党员服从党的全国代表大会和中央委员会原则情况；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落实全面从严治党责任，严明党的纪律特别是政治纪律和政治规矩，推进党风廉政建设和反腐败工作情况；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落实中央八项规定精神，加强作风建设，密切联系群众，巩固党的执政基础情况；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六</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坚持党的干部标准，树立正确选人用人导向，执行干部选拔任用工作规定情况；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七</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廉洁自律、</w:t>
      </w:r>
      <w:proofErr w:type="gramStart"/>
      <w:r w:rsidRPr="002B7EC9">
        <w:rPr>
          <w:rFonts w:ascii="Times New Roman" w:eastAsia="仿宋_GB2312" w:hAnsi="Times New Roman" w:cs="Times New Roman"/>
          <w:sz w:val="28"/>
          <w:szCs w:val="28"/>
        </w:rPr>
        <w:t>秉</w:t>
      </w:r>
      <w:proofErr w:type="gramEnd"/>
      <w:r w:rsidRPr="002B7EC9">
        <w:rPr>
          <w:rFonts w:ascii="Times New Roman" w:eastAsia="仿宋_GB2312" w:hAnsi="Times New Roman" w:cs="Times New Roman"/>
          <w:sz w:val="28"/>
          <w:szCs w:val="28"/>
        </w:rPr>
        <w:t>公用权情况；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八</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完成党中央和上级党组织部署的任务情况。</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第六条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党内监督的重点对象是党的领导机关和领导干部特别是主要领导干部。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第七条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党内监督必须把纪律挺在前面，运用监督执纪</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四种形态</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，经常开展批评和自我批评、约谈函询，让</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红红脸、出出汗</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成为常态；党纪轻处分、组织调整成为违纪处理的大多数；党纪重处分、重大职务调整的成为少数；严重违纪涉嫌违法立案审查的成为极少数。</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第八条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党的领导干部应当强化自我约束，经常对照党章检查自己的言行，自觉遵守党内政治生活准则、廉洁自律准则，加强党性修养，陶冶道德情操，永葆共产党人政治本色。</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第九条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建立健全党中央统一领导，党委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全面监督，纪律检查机关专责监督，党的工作部门职能监督，党的基层组织日常监督，党员民主监督的党内监督体系。</w:t>
      </w:r>
    </w:p>
    <w:p w:rsidR="00C60F40" w:rsidRPr="002B7EC9" w:rsidRDefault="00C60F40" w:rsidP="00C60F40">
      <w:pPr>
        <w:spacing w:line="500" w:lineRule="exact"/>
        <w:rPr>
          <w:rFonts w:ascii="Times New Roman" w:eastAsiaTheme="minorHAnsi" w:hAnsi="Times New Roman" w:cs="Times New Roman"/>
        </w:rPr>
      </w:pP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黑体" w:hAnsi="Times New Roman" w:cs="Times New Roman"/>
          <w:sz w:val="28"/>
          <w:szCs w:val="28"/>
        </w:rPr>
        <w:lastRenderedPageBreak/>
        <w:t>第二章　党的中央组织的监督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第十一条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中央政治局、中央政治局常务委员会定期研究部署在全党开展学习教育，以整风精神查找问题、纠正偏差；听取和</w:t>
      </w:r>
      <w:proofErr w:type="gramStart"/>
      <w:r w:rsidRPr="002B7EC9">
        <w:rPr>
          <w:rFonts w:ascii="Times New Roman" w:eastAsia="仿宋_GB2312" w:hAnsi="Times New Roman" w:cs="Times New Roman"/>
          <w:sz w:val="28"/>
          <w:szCs w:val="28"/>
        </w:rPr>
        <w:t>审议全党</w:t>
      </w:r>
      <w:proofErr w:type="gramEnd"/>
      <w:r w:rsidRPr="002B7EC9">
        <w:rPr>
          <w:rFonts w:ascii="Times New Roman" w:eastAsia="仿宋_GB2312" w:hAnsi="Times New Roman" w:cs="Times New Roman"/>
          <w:sz w:val="28"/>
          <w:szCs w:val="28"/>
        </w:rPr>
        <w:t>落实中央八项规定精神情况汇报，加强作风建设情况监督检查；听取中央纪律检查委员会常务委员会工作汇报；听取中央巡视情况汇报，在一届任期内实现中央</w:t>
      </w:r>
      <w:proofErr w:type="gramStart"/>
      <w:r w:rsidRPr="002B7EC9">
        <w:rPr>
          <w:rFonts w:ascii="Times New Roman" w:eastAsia="仿宋_GB2312" w:hAnsi="Times New Roman" w:cs="Times New Roman"/>
          <w:sz w:val="28"/>
          <w:szCs w:val="28"/>
        </w:rPr>
        <w:t>巡视全</w:t>
      </w:r>
      <w:proofErr w:type="gramEnd"/>
      <w:r w:rsidRPr="002B7EC9">
        <w:rPr>
          <w:rFonts w:ascii="Times New Roman" w:eastAsia="仿宋_GB2312" w:hAnsi="Times New Roman" w:cs="Times New Roman"/>
          <w:sz w:val="28"/>
          <w:szCs w:val="28"/>
        </w:rPr>
        <w:t>覆盖。中央政治局每年召开民主生活会，进行对照检查和党性分析，研究加强自身建设措施。</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第十二条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第十三条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中央政治局委员应当加强对直接分管部门、地方、领域党组织和领导班子成员的监督，定期同有关地方和部门主要负责人就其履行全面从严治党责任、廉洁自律等情况进行谈话。</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第十四条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C60F40" w:rsidRPr="002B7EC9" w:rsidRDefault="00C60F40" w:rsidP="00C60F40">
      <w:pPr>
        <w:spacing w:line="500" w:lineRule="exact"/>
        <w:rPr>
          <w:rFonts w:ascii="Times New Roman" w:eastAsiaTheme="minorHAnsi" w:hAnsi="Times New Roman" w:cs="Times New Roman"/>
        </w:rPr>
      </w:pP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黑体" w:hAnsi="Times New Roman" w:cs="Times New Roman"/>
          <w:sz w:val="28"/>
          <w:szCs w:val="28"/>
        </w:rPr>
        <w:t>第三章　党委</w:t>
      </w:r>
      <w:r w:rsidRPr="002B7EC9">
        <w:rPr>
          <w:rFonts w:ascii="Times New Roman" w:eastAsia="黑体" w:hAnsi="Times New Roman" w:cs="Times New Roman"/>
          <w:sz w:val="28"/>
          <w:szCs w:val="28"/>
        </w:rPr>
        <w:t>(</w:t>
      </w:r>
      <w:r w:rsidRPr="002B7EC9">
        <w:rPr>
          <w:rFonts w:ascii="Times New Roman" w:eastAsia="黑体" w:hAnsi="Times New Roman" w:cs="Times New Roman"/>
          <w:sz w:val="28"/>
          <w:szCs w:val="28"/>
        </w:rPr>
        <w:t>党组</w:t>
      </w:r>
      <w:r w:rsidRPr="002B7EC9">
        <w:rPr>
          <w:rFonts w:ascii="Times New Roman" w:eastAsia="黑体" w:hAnsi="Times New Roman" w:cs="Times New Roman"/>
          <w:sz w:val="28"/>
          <w:szCs w:val="28"/>
        </w:rPr>
        <w:t>)</w:t>
      </w:r>
      <w:r w:rsidRPr="002B7EC9">
        <w:rPr>
          <w:rFonts w:ascii="Times New Roman" w:eastAsia="黑体" w:hAnsi="Times New Roman" w:cs="Times New Roman"/>
          <w:sz w:val="28"/>
          <w:szCs w:val="28"/>
        </w:rPr>
        <w:t>的监督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第十五条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在党内监督中</w:t>
      </w:r>
      <w:proofErr w:type="gramStart"/>
      <w:r w:rsidRPr="002B7EC9">
        <w:rPr>
          <w:rFonts w:ascii="Times New Roman" w:eastAsia="仿宋_GB2312" w:hAnsi="Times New Roman" w:cs="Times New Roman"/>
          <w:sz w:val="28"/>
          <w:szCs w:val="28"/>
        </w:rPr>
        <w:t>负主体</w:t>
      </w:r>
      <w:proofErr w:type="gramEnd"/>
      <w:r w:rsidRPr="002B7EC9">
        <w:rPr>
          <w:rFonts w:ascii="Times New Roman" w:eastAsia="仿宋_GB2312" w:hAnsi="Times New Roman" w:cs="Times New Roman"/>
          <w:sz w:val="28"/>
          <w:szCs w:val="28"/>
        </w:rPr>
        <w:t>责任，书记是第一责任人，党委常委会委员</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党组成员</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和党委委员在职责范围内履行监督职责。党委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履行以下监督职责：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lastRenderedPageBreak/>
        <w:t>(</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领导本地区本部门本单位党内监督工作，组织实施各项监督制度，抓好督促检查；</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加强对同级纪委和所辖范围内纪律检查工作的领导，检查其监督执纪问</w:t>
      </w:r>
      <w:proofErr w:type="gramStart"/>
      <w:r w:rsidRPr="002B7EC9">
        <w:rPr>
          <w:rFonts w:ascii="Times New Roman" w:eastAsia="仿宋_GB2312" w:hAnsi="Times New Roman" w:cs="Times New Roman"/>
          <w:sz w:val="28"/>
          <w:szCs w:val="28"/>
        </w:rPr>
        <w:t>责工作</w:t>
      </w:r>
      <w:proofErr w:type="gramEnd"/>
      <w:r w:rsidRPr="002B7EC9">
        <w:rPr>
          <w:rFonts w:ascii="Times New Roman" w:eastAsia="仿宋_GB2312" w:hAnsi="Times New Roman" w:cs="Times New Roman"/>
          <w:sz w:val="28"/>
          <w:szCs w:val="28"/>
        </w:rPr>
        <w:t>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对党委常委会委员</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党组成员</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、党委委员，同级纪委、党的工作部门和直接领导的党组织领导班子及其成员进行监督；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对上级党委、纪委工作提出意见和建议，开展监督。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第十六条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党的工作部门应当严格执行各项监督制度，加强职责范围内党内监督工作，既加强对本部门本单位的内部监督，又强化对本系统的日常监督。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第十七条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党组织主要负责人个人有关事项应当在党内一定范围公开，主动接受监督。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第十八条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应当加强对领导干部的日常管理监督，掌握其思想、工作、作风、生活状况。党的领导干部应当经常开展批评和自我批评，敢于正视、深刻剖析、主动改正自己的缺点错误；对同志的缺点错误应当敢于指出，帮助改进。</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第十九条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巡视是党内监督的重要方式。中央和省、自治区、直辖市党委一届任期内，对所管理的地方、部门、企事业单位党组织全面巡视。</w:t>
      </w:r>
      <w:proofErr w:type="gramStart"/>
      <w:r w:rsidRPr="002B7EC9">
        <w:rPr>
          <w:rFonts w:ascii="Times New Roman" w:eastAsia="仿宋_GB2312" w:hAnsi="Times New Roman" w:cs="Times New Roman"/>
          <w:sz w:val="28"/>
          <w:szCs w:val="28"/>
        </w:rPr>
        <w:t>巡视党</w:t>
      </w:r>
      <w:proofErr w:type="gramEnd"/>
      <w:r w:rsidRPr="002B7EC9">
        <w:rPr>
          <w:rFonts w:ascii="Times New Roman" w:eastAsia="仿宋_GB2312" w:hAnsi="Times New Roman" w:cs="Times New Roman"/>
          <w:sz w:val="28"/>
          <w:szCs w:val="28"/>
        </w:rPr>
        <w:t>的组织和党的领导干部尊崇党章、党的领导、党的建设和党的路线方针政策落实情况，履行全面从严治党责任、执行党的纪律、落实中央八项规定精神、党风廉政建设和反腐败工作以及选人用人情况。发现问题、形成震慑，</w:t>
      </w:r>
      <w:r w:rsidRPr="002B7EC9">
        <w:rPr>
          <w:rFonts w:ascii="Times New Roman" w:eastAsia="仿宋_GB2312" w:hAnsi="Times New Roman" w:cs="Times New Roman"/>
          <w:sz w:val="28"/>
          <w:szCs w:val="28"/>
        </w:rPr>
        <w:lastRenderedPageBreak/>
        <w:t>推动改革、促进发展，发挥从严治党利剑作用。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中央巡视工作领导小组应当加强对省、自治区、直辖市党委，中央有关部委，中央国家机关部门党组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巡视工作的领导。省、自治区、直辖市党委应当推动党的市</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地、州、盟</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和县</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市、区、旗</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委员会建立巡察制度，使从严治党向基层延伸。</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第二十一条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说明或者检讨，经所在党组织主要负责人签字后报上级纪委和组织部门。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第二十二条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评价。考核评语在同本人见面后载入干部档案。落实党组织主要负责人在干部选任、考察、决策等各个环节的责任，对失察失责的应当严肃追究责任。</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第二十三条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党的领导干部应当每年在党委常委会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或党组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扩大会议</w:t>
      </w:r>
      <w:proofErr w:type="gramStart"/>
      <w:r w:rsidRPr="002B7EC9">
        <w:rPr>
          <w:rFonts w:ascii="Times New Roman" w:eastAsia="仿宋_GB2312" w:hAnsi="Times New Roman" w:cs="Times New Roman"/>
          <w:sz w:val="28"/>
          <w:szCs w:val="28"/>
        </w:rPr>
        <w:t>上述责述廉</w:t>
      </w:r>
      <w:proofErr w:type="gramEnd"/>
      <w:r w:rsidRPr="002B7EC9">
        <w:rPr>
          <w:rFonts w:ascii="Times New Roman" w:eastAsia="仿宋_GB2312" w:hAnsi="Times New Roman" w:cs="Times New Roman"/>
          <w:sz w:val="28"/>
          <w:szCs w:val="28"/>
        </w:rPr>
        <w:t>，接受评议。</w:t>
      </w:r>
      <w:proofErr w:type="gramStart"/>
      <w:r w:rsidRPr="002B7EC9">
        <w:rPr>
          <w:rFonts w:ascii="Times New Roman" w:eastAsia="仿宋_GB2312" w:hAnsi="Times New Roman" w:cs="Times New Roman"/>
          <w:sz w:val="28"/>
          <w:szCs w:val="28"/>
        </w:rPr>
        <w:t>述责述廉重点</w:t>
      </w:r>
      <w:proofErr w:type="gramEnd"/>
      <w:r w:rsidRPr="002B7EC9">
        <w:rPr>
          <w:rFonts w:ascii="Times New Roman" w:eastAsia="仿宋_GB2312" w:hAnsi="Times New Roman" w:cs="Times New Roman"/>
          <w:sz w:val="28"/>
          <w:szCs w:val="28"/>
        </w:rPr>
        <w:t>是执行政治纪律和政治规矩、履行管党治党责任、推进党风廉政建设和反腐败工作以及执行廉洁纪律情况。</w:t>
      </w:r>
      <w:proofErr w:type="gramStart"/>
      <w:r w:rsidRPr="002B7EC9">
        <w:rPr>
          <w:rFonts w:ascii="Times New Roman" w:eastAsia="仿宋_GB2312" w:hAnsi="Times New Roman" w:cs="Times New Roman"/>
          <w:sz w:val="28"/>
          <w:szCs w:val="28"/>
        </w:rPr>
        <w:t>述责述</w:t>
      </w:r>
      <w:proofErr w:type="gramEnd"/>
      <w:r w:rsidRPr="002B7EC9">
        <w:rPr>
          <w:rFonts w:ascii="Times New Roman" w:eastAsia="仿宋_GB2312" w:hAnsi="Times New Roman" w:cs="Times New Roman"/>
          <w:sz w:val="28"/>
          <w:szCs w:val="28"/>
        </w:rPr>
        <w:t>廉报告应当载入廉洁档案，并在一定范围内公开。</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第二十四条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坚持和完善领导干部个人有关事项报告制度，领导干部应</w:t>
      </w:r>
      <w:r w:rsidRPr="002B7EC9">
        <w:rPr>
          <w:rFonts w:ascii="Times New Roman" w:eastAsia="仿宋_GB2312" w:hAnsi="Times New Roman" w:cs="Times New Roman"/>
          <w:sz w:val="28"/>
          <w:szCs w:val="28"/>
        </w:rPr>
        <w:lastRenderedPageBreak/>
        <w:t>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第二十五条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建立健全党的领导干部插手干预重大事项记录制度，发现利用职务便利违规干预干部选拔任用、工程建设、执纪执法、司法活动等问题，应当及时向上级党组织报告。</w:t>
      </w:r>
    </w:p>
    <w:p w:rsidR="00C60F40" w:rsidRPr="002B7EC9" w:rsidRDefault="00C60F40" w:rsidP="00C60F40">
      <w:pPr>
        <w:spacing w:line="500" w:lineRule="exact"/>
        <w:rPr>
          <w:rFonts w:ascii="Times New Roman" w:eastAsiaTheme="minorHAnsi" w:hAnsi="Times New Roman" w:cs="Times New Roman"/>
        </w:rPr>
      </w:pP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黑体" w:hAnsi="Times New Roman" w:cs="Times New Roman"/>
          <w:sz w:val="28"/>
          <w:szCs w:val="28"/>
        </w:rPr>
        <w:t>第四章　党的纪律检查委员会的监督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第二十六条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党的各级纪律检查委员会是党内监督的专责机关，履行监督执纪问责职责，加强对所辖范围内党组织和领导干部遵守党章党规党纪、贯彻执行党的路线方针政策情况的监督检查，承担下列具体任务：</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加强对同级党委特别是常委会委员、党的工作部门和直接领导的党组织、党的领导干部履行职责、行使权力情况的监督；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落实纪律检查工作双重领导体制，执纪审查工作以上级纪委领导为主，线索处置和执纪审查情况在向同级党委报告的同时向上级纪委报告，各级纪委书记、副书记的提名和考察以上级纪委会同组织部门为主；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 xml:space="preserve">　</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强化上级纪委对下级纪委的领导，纪委发现同级党委主要领导干部的问题，可以直接向上级纪委报告；下级纪委至少每半年向上级纪委报告</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次工作，每年向上级纪委进行述职。</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第二十七条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纪律检查机关必须把维护党的政治纪律和政治规矩放在首位，坚决纠正和查处上有政策、下有对策，有令不行、有禁不止，口是心非、阳奉阴违，搞团</w:t>
      </w:r>
      <w:proofErr w:type="gramStart"/>
      <w:r w:rsidRPr="002B7EC9">
        <w:rPr>
          <w:rFonts w:ascii="Times New Roman" w:eastAsia="仿宋_GB2312" w:hAnsi="Times New Roman" w:cs="Times New Roman"/>
          <w:sz w:val="28"/>
          <w:szCs w:val="28"/>
        </w:rPr>
        <w:t>团伙</w:t>
      </w:r>
      <w:proofErr w:type="gramEnd"/>
      <w:r w:rsidRPr="002B7EC9">
        <w:rPr>
          <w:rFonts w:ascii="Times New Roman" w:eastAsia="仿宋_GB2312" w:hAnsi="Times New Roman" w:cs="Times New Roman"/>
          <w:sz w:val="28"/>
          <w:szCs w:val="28"/>
        </w:rPr>
        <w:t>伙、拉帮结派，欺骗组织、对抗组织等行为。</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第二十八条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派出机关应当加强对派驻纪检组工作的领导，定期约谈被监督单位党组织主要负责人、派驻纪检组组长，督促其落实管党治党责任。</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仿宋_GB2312" w:hAnsi="Times New Roman" w:cs="Times New Roman"/>
          <w:sz w:val="28"/>
          <w:szCs w:val="28"/>
        </w:rPr>
        <w:lastRenderedPageBreak/>
        <w:t>派驻纪检组应当带着实际情况和具体问题，定期向派出机关汇报工作，至少每半年会同被监督单位党组织专题研究</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次党风廉政建设和反腐败工作。对能发现的问题没有发现是失职，发现问题不报告、不处置是渎职，都必须严肃问责。</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第二十九条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认真处理信访举报，做好问题线索分类处置，早发现早报告，对社会反映突出、群众评价较差的领导干部情况及时报告，对重要检举事项应当集体研究。定期分析</w:t>
      </w:r>
      <w:proofErr w:type="gramStart"/>
      <w:r w:rsidRPr="002B7EC9">
        <w:rPr>
          <w:rFonts w:ascii="Times New Roman" w:eastAsia="仿宋_GB2312" w:hAnsi="Times New Roman" w:cs="Times New Roman"/>
          <w:sz w:val="28"/>
          <w:szCs w:val="28"/>
        </w:rPr>
        <w:t>研</w:t>
      </w:r>
      <w:proofErr w:type="gramEnd"/>
      <w:r w:rsidRPr="002B7EC9">
        <w:rPr>
          <w:rFonts w:ascii="Times New Roman" w:eastAsia="仿宋_GB2312" w:hAnsi="Times New Roman" w:cs="Times New Roman"/>
          <w:sz w:val="28"/>
          <w:szCs w:val="28"/>
        </w:rPr>
        <w:t>判信访举报情况，对信访反映的典型性、普遍性问题提出有针对性的处置意见，督促信访举报比较集中的地方和部门查找分析原因并认真整改。</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严把干部选拔任用</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党风廉洁意见回复</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关，综合日常工作中掌握的情况，加强分析</w:t>
      </w:r>
      <w:proofErr w:type="gramStart"/>
      <w:r w:rsidRPr="002B7EC9">
        <w:rPr>
          <w:rFonts w:ascii="Times New Roman" w:eastAsia="仿宋_GB2312" w:hAnsi="Times New Roman" w:cs="Times New Roman"/>
          <w:sz w:val="28"/>
          <w:szCs w:val="28"/>
        </w:rPr>
        <w:t>研</w:t>
      </w:r>
      <w:proofErr w:type="gramEnd"/>
      <w:r w:rsidRPr="002B7EC9">
        <w:rPr>
          <w:rFonts w:ascii="Times New Roman" w:eastAsia="仿宋_GB2312" w:hAnsi="Times New Roman" w:cs="Times New Roman"/>
          <w:sz w:val="28"/>
          <w:szCs w:val="28"/>
        </w:rPr>
        <w:t>判，实事求是评价干部廉洁情况，防止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带病提拔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带病上岗</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第三十一条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接到对干部一般性违纪问题的反映，应当及时找本人核实，谈话提醒、约谈函询，让干部把问题讲清楚。约谈被反映人，可以与其所在党组织主要负责人一同进行；被反映</w:t>
      </w:r>
      <w:proofErr w:type="gramStart"/>
      <w:r w:rsidRPr="002B7EC9">
        <w:rPr>
          <w:rFonts w:ascii="Times New Roman" w:eastAsia="仿宋_GB2312" w:hAnsi="Times New Roman" w:cs="Times New Roman"/>
          <w:sz w:val="28"/>
          <w:szCs w:val="28"/>
        </w:rPr>
        <w:t>人对函询问</w:t>
      </w:r>
      <w:proofErr w:type="gramEnd"/>
      <w:r w:rsidRPr="002B7EC9">
        <w:rPr>
          <w:rFonts w:ascii="Times New Roman" w:eastAsia="仿宋_GB2312" w:hAnsi="Times New Roman" w:cs="Times New Roman"/>
          <w:sz w:val="28"/>
          <w:szCs w:val="28"/>
        </w:rPr>
        <w:t>题的说明，应当由其所在党组织主要负责人签字后报上级纪委。谈话记录和函询回复应当认真核实，存档备查。没有发现问题的应当了结澄清，对</w:t>
      </w:r>
      <w:proofErr w:type="gramStart"/>
      <w:r w:rsidRPr="002B7EC9">
        <w:rPr>
          <w:rFonts w:ascii="Times New Roman" w:eastAsia="仿宋_GB2312" w:hAnsi="Times New Roman" w:cs="Times New Roman"/>
          <w:sz w:val="28"/>
          <w:szCs w:val="28"/>
        </w:rPr>
        <w:t>不</w:t>
      </w:r>
      <w:proofErr w:type="gramEnd"/>
      <w:r w:rsidRPr="002B7EC9">
        <w:rPr>
          <w:rFonts w:ascii="Times New Roman" w:eastAsia="仿宋_GB2312" w:hAnsi="Times New Roman" w:cs="Times New Roman"/>
          <w:sz w:val="28"/>
          <w:szCs w:val="28"/>
        </w:rPr>
        <w:t>如实说明情况的给予严肃处理。</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第三十二条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依规依</w:t>
      </w:r>
      <w:proofErr w:type="gramStart"/>
      <w:r w:rsidRPr="002B7EC9">
        <w:rPr>
          <w:rFonts w:ascii="Times New Roman" w:eastAsia="仿宋_GB2312" w:hAnsi="Times New Roman" w:cs="Times New Roman"/>
          <w:sz w:val="28"/>
          <w:szCs w:val="28"/>
        </w:rPr>
        <w:t>纪进行</w:t>
      </w:r>
      <w:proofErr w:type="gramEnd"/>
      <w:r w:rsidRPr="002B7EC9">
        <w:rPr>
          <w:rFonts w:ascii="Times New Roman" w:eastAsia="仿宋_GB2312" w:hAnsi="Times New Roman" w:cs="Times New Roman"/>
          <w:sz w:val="28"/>
          <w:szCs w:val="28"/>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第三十三条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对违反中央八项规定精神的，严重违纪被立案审查开除党籍的，严重失职失责被问责的，以及发生在群众身边、影响恶劣的不正之风和腐败问题，应当点名道姓通报曝光。</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第三十四条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加强对纪律检查机关的监督。发现纪律检查机关及其工作人员有违反纪律问题的，必须严肃处理。各级纪律检查机关必须加强自身建</w:t>
      </w:r>
      <w:r w:rsidRPr="002B7EC9">
        <w:rPr>
          <w:rFonts w:ascii="Times New Roman" w:eastAsia="仿宋_GB2312" w:hAnsi="Times New Roman" w:cs="Times New Roman"/>
          <w:sz w:val="28"/>
          <w:szCs w:val="28"/>
        </w:rPr>
        <w:lastRenderedPageBreak/>
        <w:t>设，健全内控机制，自觉接受党内监督、社会监督、群众监督，确保权力受到严格约束。</w:t>
      </w:r>
    </w:p>
    <w:p w:rsidR="00C60F40" w:rsidRPr="002B7EC9" w:rsidRDefault="00C60F40" w:rsidP="00C60F40">
      <w:pPr>
        <w:spacing w:line="500" w:lineRule="exact"/>
        <w:rPr>
          <w:rFonts w:ascii="Times New Roman" w:eastAsiaTheme="minorHAnsi" w:hAnsi="Times New Roman" w:cs="Times New Roman"/>
        </w:rPr>
      </w:pP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黑体" w:hAnsi="Times New Roman" w:cs="Times New Roman"/>
          <w:sz w:val="28"/>
          <w:szCs w:val="28"/>
        </w:rPr>
        <w:t>第五章　党的基层组织和党员的监督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第三十五条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党的基层组织应当发挥战斗堡垒作用，履行下列监督职责：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严格党的组织生活，开展批评和自我批评，监督党员切实履行义务，保障党员权利不受侵犯；</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了解党员、群众对党的工作和党的领导干部的批评和意见，定期向上级党组织反映情况，提出意见和建议；</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维护和执行党的纪律，发现党员、干部违反纪律问题及时教育或者处理，问题严重的应当向上级党组织报告。</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第三十六条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党员应当本着对党和人民事业高度负责的态度，积极行使党员权利，履行下列监督义务：</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proofErr w:type="gramStart"/>
      <w:r w:rsidRPr="002B7EC9">
        <w:rPr>
          <w:rFonts w:ascii="Times New Roman" w:eastAsia="仿宋_GB2312" w:hAnsi="Times New Roman" w:cs="Times New Roman"/>
          <w:sz w:val="28"/>
          <w:szCs w:val="28"/>
        </w:rPr>
        <w:t>一</w:t>
      </w:r>
      <w:proofErr w:type="gramEnd"/>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加强对党的领导干部的民主监督，及时向党组织反映群众意见和诉求；</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在党的会议上有根据地批评党的任何组织和任何党员，揭露和纠正工作中存在的缺点和问题；</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参加党组织开展的评议领导干部活动，勇于触及矛盾问题、指出缺点错误，对错误言行敢于较真、敢于斗争；</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向党负责地揭发、检举党的任何组织和任何党员违纪违法的事实，坚决反对一切派别活动和小集团活动，同腐败现象作坚决斗争。</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黑体" w:hAnsi="Times New Roman" w:cs="Times New Roman"/>
          <w:sz w:val="28"/>
          <w:szCs w:val="28"/>
        </w:rPr>
        <w:t>第六章　党内监督和外部监督相结合</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第三十七条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w:t>
      </w:r>
      <w:r w:rsidRPr="002B7EC9">
        <w:rPr>
          <w:rFonts w:ascii="Times New Roman" w:eastAsia="仿宋_GB2312" w:hAnsi="Times New Roman" w:cs="Times New Roman"/>
          <w:sz w:val="28"/>
          <w:szCs w:val="28"/>
        </w:rPr>
        <w:lastRenderedPageBreak/>
        <w:t>的领导干部涉嫌违纪的问题线索，应当向同级党组织报告，必要时向上级党组织报告，并按照规定将问题线索移送相关纪律检查机关处理。</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在纪律审查中发现党的领导干部严重违纪涉嫌违法犯罪的，应当先</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第三十八条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中国共产党同各民主党派长期共存、互相监督、肝胆相照、荣辱与共。各级党组织应当支持民主党派履行监督职能，重视民主党派和无党派人士提出的意见、批评、建议，完善知情、沟通、反馈、落实等机制。</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第三十九条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C60F40" w:rsidRPr="002B7EC9" w:rsidRDefault="00C60F40" w:rsidP="00C60F40">
      <w:pPr>
        <w:spacing w:line="500" w:lineRule="exact"/>
        <w:rPr>
          <w:rFonts w:ascii="Times New Roman" w:eastAsiaTheme="minorHAnsi" w:hAnsi="Times New Roman" w:cs="Times New Roman"/>
        </w:rPr>
      </w:pP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黑体" w:hAnsi="Times New Roman" w:cs="Times New Roman"/>
          <w:sz w:val="28"/>
          <w:szCs w:val="28"/>
        </w:rPr>
        <w:t>第七章　整改和保障</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党组织应当如实记录、集中管理党内监督中发现的问题和线索，及时了解核实，</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相应处理；不属于本级办理范围的应当移送有权限的党组织处理。</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第四十一条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党组织对监督中发现的问题应当做到条条要整改、件件有着落。整改结果应当及时报告上级党组织，必要时可以向下级党组织和党员通报，并向社会公开。</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对于上级党组织交办以及巡视等移交的违纪问题线索，应当及时处理，并在</w:t>
      </w:r>
      <w:r w:rsidRPr="002B7EC9">
        <w:rPr>
          <w:rFonts w:ascii="Times New Roman" w:eastAsia="仿宋_GB2312" w:hAnsi="Times New Roman" w:cs="Times New Roman"/>
          <w:sz w:val="28"/>
          <w:szCs w:val="28"/>
        </w:rPr>
        <w:t>3</w:t>
      </w:r>
      <w:r w:rsidRPr="002B7EC9">
        <w:rPr>
          <w:rFonts w:ascii="Times New Roman" w:eastAsia="仿宋_GB2312" w:hAnsi="Times New Roman" w:cs="Times New Roman"/>
          <w:sz w:val="28"/>
          <w:szCs w:val="28"/>
        </w:rPr>
        <w:t>个月内反馈办理情况。</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第四十二条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党组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、纪委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纪检组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应当加强对履行党内监督责任和问题整改落实情况的监督检查，对不履行或者不正确履行党内监督职责，以及纠错、整改不力的，依照《中国共产党纪律处分条例》、《中国共产党问</w:t>
      </w:r>
      <w:r w:rsidRPr="002B7EC9">
        <w:rPr>
          <w:rFonts w:ascii="Times New Roman" w:eastAsia="仿宋_GB2312" w:hAnsi="Times New Roman" w:cs="Times New Roman"/>
          <w:sz w:val="28"/>
          <w:szCs w:val="28"/>
        </w:rPr>
        <w:lastRenderedPageBreak/>
        <w:t>责条例》等规定处理。</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第四十三条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C60F40" w:rsidRPr="002B7EC9" w:rsidRDefault="00C60F40" w:rsidP="00C60F40">
      <w:pPr>
        <w:spacing w:line="500" w:lineRule="exact"/>
        <w:ind w:firstLineChars="200" w:firstLine="560"/>
        <w:rPr>
          <w:rFonts w:ascii="Times New Roman" w:eastAsiaTheme="minorHAnsi" w:hAnsi="Times New Roman" w:cs="Times New Roman"/>
        </w:rPr>
      </w:pPr>
      <w:r w:rsidRPr="002B7EC9">
        <w:rPr>
          <w:rFonts w:ascii="Times New Roman" w:eastAsia="楷体_GB2312" w:hAnsi="Times New Roman" w:cs="Times New Roman"/>
          <w:sz w:val="28"/>
          <w:szCs w:val="28"/>
        </w:rPr>
        <w:t>第四十四条</w:t>
      </w:r>
      <w:r w:rsidRPr="002B7EC9">
        <w:rPr>
          <w:rFonts w:ascii="Times New Roman" w:eastAsia="微软雅黑" w:hAnsi="Times New Roman" w:cs="Times New Roman"/>
        </w:rPr>
        <w:t xml:space="preserve">　</w:t>
      </w:r>
      <w:r w:rsidRPr="002B7EC9">
        <w:rPr>
          <w:rFonts w:ascii="Times New Roman" w:eastAsia="仿宋_GB2312" w:hAnsi="Times New Roman" w:cs="Times New Roman"/>
          <w:sz w:val="28"/>
          <w:szCs w:val="28"/>
        </w:rPr>
        <w:t>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结论。</w:t>
      </w:r>
    </w:p>
    <w:p w:rsidR="00C60F40" w:rsidRPr="002B7EC9" w:rsidRDefault="00C60F40" w:rsidP="00C60F40">
      <w:pPr>
        <w:spacing w:line="500" w:lineRule="exact"/>
        <w:rPr>
          <w:rFonts w:ascii="Times New Roman" w:eastAsiaTheme="minorHAnsi" w:hAnsi="Times New Roman" w:cs="Times New Roman"/>
        </w:rPr>
      </w:pP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第八章　附　则</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第四十五条</w:t>
      </w:r>
      <w:r w:rsidRPr="002B7EC9">
        <w:rPr>
          <w:rFonts w:ascii="Times New Roman" w:eastAsia="仿宋_GB2312" w:hAnsi="Times New Roman" w:cs="Times New Roman"/>
          <w:sz w:val="28"/>
          <w:szCs w:val="28"/>
        </w:rPr>
        <w:t xml:space="preserve">　中央军事委员会可以根据本条例，制定相关规定。</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第四十六条</w:t>
      </w:r>
      <w:r w:rsidRPr="002B7EC9">
        <w:rPr>
          <w:rFonts w:ascii="Times New Roman" w:eastAsia="仿宋_GB2312" w:hAnsi="Times New Roman" w:cs="Times New Roman"/>
          <w:sz w:val="28"/>
          <w:szCs w:val="28"/>
        </w:rPr>
        <w:t xml:space="preserve">　本条例由中央纪律检查委员会负责解释。</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第四十七条</w:t>
      </w:r>
      <w:r w:rsidRPr="002B7EC9">
        <w:rPr>
          <w:rFonts w:ascii="Times New Roman" w:eastAsia="仿宋_GB2312" w:hAnsi="Times New Roman" w:cs="Times New Roman"/>
          <w:sz w:val="28"/>
          <w:szCs w:val="28"/>
        </w:rPr>
        <w:t xml:space="preserve">　本条例自发布之日起施行。</w:t>
      </w:r>
    </w:p>
    <w:p w:rsidR="00C60F40" w:rsidRPr="002B7EC9" w:rsidRDefault="00C60F40">
      <w:pPr>
        <w:widowControl/>
        <w:jc w:val="left"/>
        <w:rPr>
          <w:rFonts w:ascii="Times New Roman" w:eastAsia="黑体" w:hAnsi="Times New Roman" w:cs="Times New Roman"/>
          <w:bCs/>
          <w:color w:val="000000" w:themeColor="text1"/>
          <w:kern w:val="0"/>
          <w:sz w:val="28"/>
          <w:szCs w:val="32"/>
        </w:rPr>
      </w:pPr>
      <w:r w:rsidRPr="002B7EC9">
        <w:rPr>
          <w:rFonts w:ascii="Times New Roman" w:eastAsia="黑体" w:hAnsi="Times New Roman" w:cs="Times New Roman"/>
          <w:bCs/>
          <w:color w:val="000000" w:themeColor="text1"/>
          <w:sz w:val="28"/>
          <w:szCs w:val="32"/>
        </w:rPr>
        <w:br w:type="page"/>
      </w:r>
    </w:p>
    <w:p w:rsidR="00801DA2" w:rsidRPr="002B7EC9" w:rsidRDefault="00801DA2" w:rsidP="00016B85">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2B7EC9">
        <w:rPr>
          <w:rFonts w:ascii="Times New Roman" w:eastAsia="黑体" w:hAnsi="Times New Roman" w:cs="Times New Roman"/>
          <w:bCs/>
          <w:color w:val="000000" w:themeColor="text1"/>
          <w:sz w:val="28"/>
          <w:szCs w:val="32"/>
        </w:rPr>
        <w:lastRenderedPageBreak/>
        <w:t>附件</w:t>
      </w:r>
      <w:r w:rsidR="00C60F40" w:rsidRPr="002B7EC9">
        <w:rPr>
          <w:rFonts w:ascii="Times New Roman" w:eastAsia="黑体" w:hAnsi="Times New Roman" w:cs="Times New Roman"/>
          <w:bCs/>
          <w:color w:val="000000" w:themeColor="text1"/>
          <w:sz w:val="28"/>
          <w:szCs w:val="32"/>
        </w:rPr>
        <w:t>5</w:t>
      </w:r>
    </w:p>
    <w:p w:rsidR="00C60F40" w:rsidRPr="002B7EC9" w:rsidRDefault="00C60F40" w:rsidP="00C60F40">
      <w:pPr>
        <w:spacing w:line="500" w:lineRule="exact"/>
        <w:jc w:val="center"/>
        <w:rPr>
          <w:rFonts w:ascii="Times New Roman" w:eastAsia="方正小标宋简体" w:hAnsi="Times New Roman" w:cs="Times New Roman"/>
          <w:sz w:val="36"/>
          <w:szCs w:val="36"/>
        </w:rPr>
      </w:pPr>
      <w:r w:rsidRPr="002B7EC9">
        <w:rPr>
          <w:rFonts w:ascii="Times New Roman" w:eastAsia="方正小标宋简体" w:hAnsi="Times New Roman" w:cs="Times New Roman"/>
          <w:sz w:val="36"/>
          <w:szCs w:val="36"/>
        </w:rPr>
        <w:t>中国共产党巡视工作条例</w:t>
      </w:r>
    </w:p>
    <w:p w:rsidR="00C60F40" w:rsidRPr="002B7EC9" w:rsidRDefault="00C60F40" w:rsidP="00C60F40">
      <w:pPr>
        <w:spacing w:line="500" w:lineRule="exact"/>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w:t>
      </w:r>
      <w:r w:rsidRPr="002B7EC9">
        <w:rPr>
          <w:rFonts w:ascii="Times New Roman" w:eastAsia="楷体_GB2312" w:hAnsi="Times New Roman" w:cs="Times New Roman"/>
          <w:sz w:val="28"/>
          <w:szCs w:val="28"/>
        </w:rPr>
        <w:t>2017</w:t>
      </w:r>
      <w:r w:rsidRPr="002B7EC9">
        <w:rPr>
          <w:rFonts w:ascii="Times New Roman" w:eastAsia="楷体_GB2312" w:hAnsi="Times New Roman" w:cs="Times New Roman"/>
          <w:sz w:val="28"/>
          <w:szCs w:val="28"/>
        </w:rPr>
        <w:t>年</w:t>
      </w:r>
      <w:r w:rsidRPr="002B7EC9">
        <w:rPr>
          <w:rFonts w:ascii="Times New Roman" w:eastAsia="楷体_GB2312" w:hAnsi="Times New Roman" w:cs="Times New Roman"/>
          <w:sz w:val="28"/>
          <w:szCs w:val="28"/>
        </w:rPr>
        <w:t>7</w:t>
      </w:r>
      <w:r w:rsidRPr="002B7EC9">
        <w:rPr>
          <w:rFonts w:ascii="Times New Roman" w:eastAsia="楷体_GB2312" w:hAnsi="Times New Roman" w:cs="Times New Roman"/>
          <w:sz w:val="28"/>
          <w:szCs w:val="28"/>
        </w:rPr>
        <w:t>月</w:t>
      </w:r>
      <w:r w:rsidRPr="002B7EC9">
        <w:rPr>
          <w:rFonts w:ascii="Times New Roman" w:eastAsia="楷体_GB2312" w:hAnsi="Times New Roman" w:cs="Times New Roman"/>
          <w:sz w:val="28"/>
          <w:szCs w:val="28"/>
        </w:rPr>
        <w:t>1</w:t>
      </w:r>
      <w:r w:rsidRPr="002B7EC9">
        <w:rPr>
          <w:rFonts w:ascii="Times New Roman" w:eastAsia="楷体_GB2312" w:hAnsi="Times New Roman" w:cs="Times New Roman"/>
          <w:sz w:val="28"/>
          <w:szCs w:val="28"/>
        </w:rPr>
        <w:t>日修改）</w:t>
      </w:r>
    </w:p>
    <w:p w:rsidR="00C60F40" w:rsidRPr="002B7EC9" w:rsidRDefault="00C60F40" w:rsidP="00C60F40">
      <w:pPr>
        <w:spacing w:line="500" w:lineRule="exact"/>
        <w:rPr>
          <w:rFonts w:ascii="Times New Roman" w:hAnsi="Times New Roman" w:cs="Times New Roman"/>
        </w:rPr>
      </w:pPr>
      <w:r w:rsidRPr="002B7EC9">
        <w:rPr>
          <w:rFonts w:ascii="Times New Roman" w:hAnsi="Times New Roman" w:cs="Times New Roman"/>
        </w:rPr>
        <w:t xml:space="preserve">　</w:t>
      </w:r>
      <w:r w:rsidRPr="002B7EC9">
        <w:rPr>
          <w:rFonts w:ascii="Times New Roman" w:eastAsia="黑体" w:hAnsi="Times New Roman" w:cs="Times New Roman"/>
          <w:sz w:val="28"/>
          <w:szCs w:val="28"/>
        </w:rPr>
        <w:t xml:space="preserve">　第一章　总则</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hAnsi="Times New Roman" w:cs="Times New Roman"/>
        </w:rPr>
        <w:t xml:space="preserve">　</w:t>
      </w:r>
      <w:r w:rsidRPr="002B7EC9">
        <w:rPr>
          <w:rFonts w:ascii="Times New Roman" w:eastAsia="楷体_GB2312" w:hAnsi="Times New Roman" w:cs="Times New Roman"/>
          <w:sz w:val="28"/>
          <w:szCs w:val="28"/>
        </w:rPr>
        <w:t xml:space="preserve">　第一条</w:t>
      </w:r>
      <w:r w:rsidRPr="002B7EC9">
        <w:rPr>
          <w:rFonts w:ascii="Times New Roman" w:eastAsia="仿宋_GB2312" w:hAnsi="Times New Roman" w:cs="Times New Roman"/>
          <w:sz w:val="28"/>
          <w:szCs w:val="28"/>
        </w:rPr>
        <w:t xml:space="preserve">　为落实全面从严治党要求，严肃党内政治生活，净化党内政治生态，加强党内监督，规范巡视工作，根据《中国共产党章程》，制定本条例。</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第二条</w:t>
      </w:r>
      <w:r w:rsidRPr="002B7EC9">
        <w:rPr>
          <w:rFonts w:ascii="Times New Roman" w:eastAsia="仿宋_GB2312" w:hAnsi="Times New Roman" w:cs="Times New Roman"/>
          <w:sz w:val="28"/>
          <w:szCs w:val="28"/>
        </w:rPr>
        <w:t xml:space="preserve">　党的中央和省、自治区、直辖市委员会实行巡视制度，建立专职巡视机构，在一届任期内对所管理的地方、部门、企事业单位党组织全面巡视。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中央有关部委、中央国家机关部门党组（党委）可以实行巡视制度，设立巡视机构，对所管理的党组织进行巡视监督。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党的市（地、州、盟）和县（市、区、旗）委员会建立巡察制度，设立巡察机构，对所管理的党组织进行巡察监督。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开展巡视巡察工作的党组织承担巡视巡察工作的主体责任。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第三条</w:t>
      </w:r>
      <w:r w:rsidRPr="002B7EC9">
        <w:rPr>
          <w:rFonts w:ascii="Times New Roman" w:eastAsia="仿宋_GB2312" w:hAnsi="Times New Roman" w:cs="Times New Roman"/>
          <w:sz w:val="28"/>
          <w:szCs w:val="28"/>
        </w:rPr>
        <w:t xml:space="preserve">　巡视工作以马克思列宁主义、毛泽东思想、邓小平理论、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三个代表</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重要思想、科学发展观为指导，深入贯彻习近平总书记系列重要讲话精神和治国</w:t>
      </w:r>
      <w:proofErr w:type="gramStart"/>
      <w:r w:rsidRPr="002B7EC9">
        <w:rPr>
          <w:rFonts w:ascii="Times New Roman" w:eastAsia="仿宋_GB2312" w:hAnsi="Times New Roman" w:cs="Times New Roman"/>
          <w:sz w:val="28"/>
          <w:szCs w:val="28"/>
        </w:rPr>
        <w:t>理政新理念</w:t>
      </w:r>
      <w:proofErr w:type="gramEnd"/>
      <w:r w:rsidRPr="002B7EC9">
        <w:rPr>
          <w:rFonts w:ascii="Times New Roman" w:eastAsia="仿宋_GB2312" w:hAnsi="Times New Roman" w:cs="Times New Roman"/>
          <w:sz w:val="28"/>
          <w:szCs w:val="28"/>
        </w:rPr>
        <w:t>新思想新战略，牢固树立政治意识、大局意识、核心意识、看齐意识，坚定不移维护以习近平同志为核心的党中央权威和集中统一领导，统筹推进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五位一体</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总体布局和协调推进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四个全面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第四条</w:t>
      </w:r>
      <w:r w:rsidRPr="002B7EC9">
        <w:rPr>
          <w:rFonts w:ascii="Times New Roman" w:eastAsia="仿宋_GB2312" w:hAnsi="Times New Roman" w:cs="Times New Roman"/>
          <w:sz w:val="28"/>
          <w:szCs w:val="28"/>
        </w:rPr>
        <w:t xml:space="preserve">　巡视工作坚持中央统一领导、分级负责；坚持实事求是、依法依规；坚持群众路线、发扬民主。</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黑体" w:hAnsi="Times New Roman" w:cs="Times New Roman"/>
          <w:sz w:val="28"/>
          <w:szCs w:val="28"/>
        </w:rPr>
        <w:t>第二章　机构和人员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第五条</w:t>
      </w:r>
      <w:r w:rsidRPr="002B7EC9">
        <w:rPr>
          <w:rFonts w:ascii="Times New Roman" w:eastAsia="仿宋_GB2312" w:hAnsi="Times New Roman" w:cs="Times New Roman"/>
          <w:sz w:val="28"/>
          <w:szCs w:val="28"/>
        </w:rPr>
        <w:t xml:space="preserve">　党的中央和省、自治区、直辖市委员会成立巡视工作领导小组，分别向党中央和省、自治区、直辖市党委负责并报告工作。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巡视工作领导小组组长由同级党的纪律检查委员会书记担任，副组长一般由同级党委组织部部长担任。巡视工作领导小组组长为组织实施巡视工作的主要责任人。</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中央巡视工作领导小组应当加强对省、自治区、直辖市党委，中央有关部委，中央国家机关部门党组（党委）巡视工作的领导。</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第六条</w:t>
      </w:r>
      <w:r w:rsidRPr="002B7EC9">
        <w:rPr>
          <w:rFonts w:ascii="Times New Roman" w:eastAsia="仿宋_GB2312" w:hAnsi="Times New Roman" w:cs="Times New Roman"/>
          <w:sz w:val="28"/>
          <w:szCs w:val="28"/>
        </w:rPr>
        <w:t xml:space="preserve">　巡视工作领导小组的职责是：</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（一）贯彻党的中央委员会和同级党的委员会有关决议、决定；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（二）研究提出巡视工作规划、年度计划和阶段任务安排；</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（三）听取巡视工作汇报；</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（四）研究巡视成果的运用，分类处置，提出相关意见和建议；</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（五）向同级党组织报告巡视工作情况；</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（六）对巡视组进行管理和监督；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（七）研究处理巡视工作中的其他重要事项。</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第七条</w:t>
      </w:r>
      <w:r w:rsidRPr="002B7EC9">
        <w:rPr>
          <w:rFonts w:ascii="Times New Roman" w:eastAsia="仿宋_GB2312" w:hAnsi="Times New Roman" w:cs="Times New Roman"/>
          <w:sz w:val="28"/>
          <w:szCs w:val="28"/>
        </w:rPr>
        <w:t xml:space="preserve">　巡视工作领导小组下设办公室，为其日常办事机构。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中央巡视工作领导小组办公室设在中央纪律检查委员会。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省、自治区、直辖市党委巡视工作领导小组办公室为党委工作部门，设在同级党的纪律检查委员会。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第八条</w:t>
      </w:r>
      <w:r w:rsidRPr="002B7EC9">
        <w:rPr>
          <w:rFonts w:ascii="Times New Roman" w:eastAsia="仿宋_GB2312" w:hAnsi="Times New Roman" w:cs="Times New Roman"/>
          <w:sz w:val="28"/>
          <w:szCs w:val="28"/>
        </w:rPr>
        <w:t xml:space="preserve">　巡视工作领导小组办公室的职责是：</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（一）向巡视工作领导小组报告工作情况，传达贯彻巡视工作领导小组的决策和部署；</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（二）统筹、协调、指导巡视组开展工作；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（三）承担政策研究、制度建设等工作；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（四）对派出巡视组的党组织、巡视工作领导小组决定的事项进行督办；</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lastRenderedPageBreak/>
        <w:t xml:space="preserve">　　（五）配合有关部门对巡视工作人员进行培训、考核、监督和管理；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（六）办理巡视工作领导小组交办的其他事项。</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第九条</w:t>
      </w:r>
      <w:r w:rsidRPr="002B7EC9">
        <w:rPr>
          <w:rFonts w:ascii="Times New Roman" w:eastAsia="仿宋_GB2312" w:hAnsi="Times New Roman" w:cs="Times New Roman"/>
          <w:sz w:val="28"/>
          <w:szCs w:val="28"/>
        </w:rPr>
        <w:t xml:space="preserve">　党的中央和省、自治区、直辖市委员会设立巡视组，承担巡视任务。巡视组向巡视工作领导小组负责并报告工作。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第十条</w:t>
      </w:r>
      <w:r w:rsidRPr="002B7EC9">
        <w:rPr>
          <w:rFonts w:ascii="Times New Roman" w:eastAsia="仿宋_GB2312" w:hAnsi="Times New Roman" w:cs="Times New Roman"/>
          <w:sz w:val="28"/>
          <w:szCs w:val="28"/>
        </w:rPr>
        <w:t xml:space="preserve">　巡视组设组长、副组长、巡视专员和其他职位。巡视组实行组长负责制，副组长协助组长开展工作。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巡视组组长根据每次巡视任务确定并授权。</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第十一条</w:t>
      </w:r>
      <w:r w:rsidRPr="002B7EC9">
        <w:rPr>
          <w:rFonts w:ascii="Times New Roman" w:eastAsia="仿宋_GB2312" w:hAnsi="Times New Roman" w:cs="Times New Roman"/>
          <w:sz w:val="28"/>
          <w:szCs w:val="28"/>
        </w:rPr>
        <w:t xml:space="preserve">　巡视工作人员应当具备下列条件：</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（一）理想信念坚定，对党忠诚，在思想上政治上行动上同党中央保持高度一致；</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（二）坚持原则，敢于担当，依法办事，公道正派，清正廉洁；</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（三）遵守党的纪律，严守党的秘密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（四）熟悉党务工作和相关政策法规，具有较强的发现问题、沟通协调、文字综合等能力；</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（五）身体健康，能胜任工作要求。</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第十二条</w:t>
      </w:r>
      <w:r w:rsidRPr="002B7EC9">
        <w:rPr>
          <w:rFonts w:ascii="Times New Roman" w:eastAsia="仿宋_GB2312" w:hAnsi="Times New Roman" w:cs="Times New Roman"/>
          <w:sz w:val="28"/>
          <w:szCs w:val="28"/>
        </w:rPr>
        <w:t xml:space="preserve">　选配巡视工作人员应当严格标准条件，对不适合从事巡视工作的人员，应当及时予以调整。</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巡视工作人员应当按照规定进行轮岗交流。</w:t>
      </w:r>
    </w:p>
    <w:p w:rsidR="00C60F40" w:rsidRPr="002B7EC9" w:rsidRDefault="00C60F40" w:rsidP="00C60F40">
      <w:pPr>
        <w:spacing w:line="500" w:lineRule="exact"/>
        <w:ind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巡视工作人员实行任职回避、地域回避、公务回避。</w:t>
      </w:r>
    </w:p>
    <w:p w:rsidR="00C60F40" w:rsidRPr="002B7EC9" w:rsidRDefault="00C60F40" w:rsidP="00C60F40">
      <w:pPr>
        <w:spacing w:line="500" w:lineRule="exact"/>
        <w:ind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黑体" w:hAnsi="Times New Roman" w:cs="Times New Roman"/>
          <w:sz w:val="28"/>
          <w:szCs w:val="28"/>
        </w:rPr>
        <w:t>第三章　巡视范围和内容</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第十三条</w:t>
      </w:r>
      <w:r w:rsidRPr="002B7EC9">
        <w:rPr>
          <w:rFonts w:ascii="Times New Roman" w:eastAsia="仿宋_GB2312" w:hAnsi="Times New Roman" w:cs="Times New Roman"/>
          <w:sz w:val="28"/>
          <w:szCs w:val="28"/>
        </w:rPr>
        <w:t xml:space="preserve">　中央巡视组的巡视对象和范围是：</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（一）省、自治区、直辖市党委和人大常委会、政府、政协党组领导班子及其成员，省、自治区、直辖市高级人民法院、人民检察院党组主要负责人，副省级城市党委和人大常委会、政府、政协党组主要负责人；</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（二）中央部委领导班子及其成员，中央国家机关部委、人民团体党组（党委）领导班子及其成员；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lastRenderedPageBreak/>
        <w:t xml:space="preserve">　　（三）中央管理的国有重要骨干企业、金融企业、事业单位党委（党组）领导班子及其成员；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（四）中央要求巡视的其他单位的党组织领导班子及其成员。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第十四条</w:t>
      </w:r>
      <w:r w:rsidRPr="002B7EC9">
        <w:rPr>
          <w:rFonts w:ascii="Times New Roman" w:eastAsia="仿宋_GB2312" w:hAnsi="Times New Roman" w:cs="Times New Roman"/>
          <w:sz w:val="28"/>
          <w:szCs w:val="28"/>
        </w:rPr>
        <w:t xml:space="preserve">　省、自治区、直辖市党委巡视组的巡视对象和范围是：</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（一）市（地、州、盟）、县（市、区、旗）党委和人大常委会、政府、政协党组领导班子及其成员，市（地、州、盟）中级人民法院、人民检察院和县（市、区、旗）人民法院、人民检察院党组主要负责人；</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（二）省、自治区、直辖市党委工作部门领导班子及其成员，政府部门、人民团体党组（党委、党工委）领导班子及其成员；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（三）省、自治区、直辖市管理的国有企业、事业单位党委（党组）领导班子及其成员；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（四）省、自治区、直辖市党委要求巡视的其他单位的党组织领导班子及其成员。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第十五条</w:t>
      </w:r>
      <w:r w:rsidRPr="002B7EC9">
        <w:rPr>
          <w:rFonts w:ascii="Times New Roman" w:eastAsia="仿宋_GB2312" w:hAnsi="Times New Roman" w:cs="Times New Roman"/>
          <w:sz w:val="28"/>
          <w:szCs w:val="28"/>
        </w:rPr>
        <w:t xml:space="preserve">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（一）违反政治纪律和政治规矩，存在违背党的路线方针政策的言行，有令不行、有禁不止，阳奉阴违、结党营私、团</w:t>
      </w:r>
      <w:proofErr w:type="gramStart"/>
      <w:r w:rsidRPr="002B7EC9">
        <w:rPr>
          <w:rFonts w:ascii="Times New Roman" w:eastAsia="仿宋_GB2312" w:hAnsi="Times New Roman" w:cs="Times New Roman"/>
          <w:sz w:val="28"/>
          <w:szCs w:val="28"/>
        </w:rPr>
        <w:t>团伙</w:t>
      </w:r>
      <w:proofErr w:type="gramEnd"/>
      <w:r w:rsidRPr="002B7EC9">
        <w:rPr>
          <w:rFonts w:ascii="Times New Roman" w:eastAsia="仿宋_GB2312" w:hAnsi="Times New Roman" w:cs="Times New Roman"/>
          <w:sz w:val="28"/>
          <w:szCs w:val="28"/>
        </w:rPr>
        <w:t>伙、拉帮结派，以及落实意识形态工作责任制不到位等问题；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（二）违反廉洁纪律，以权谋私、贪污贿赂、腐化堕落等问题；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（三）违反组织纪律，违规用人、任人唯亲、跑官要官、买官卖官、拉票贿选，以及独断专行、软弱涣散、严重不团结等问题；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（四）违反群众纪律、工作纪律、生活纪律，落实中央八项规定精神不力，搞形式主义、官僚主义、享乐主义和奢靡之风等问题；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（五）派出巡视组的党组织要求了解的其他问题。</w:t>
      </w:r>
    </w:p>
    <w:p w:rsidR="00C60F40" w:rsidRPr="002B7EC9" w:rsidRDefault="00C60F40" w:rsidP="00C60F40">
      <w:pPr>
        <w:spacing w:line="500" w:lineRule="exact"/>
        <w:ind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第十六条</w:t>
      </w:r>
      <w:r w:rsidRPr="002B7EC9">
        <w:rPr>
          <w:rFonts w:ascii="Times New Roman" w:eastAsia="仿宋_GB2312" w:hAnsi="Times New Roman" w:cs="Times New Roman"/>
          <w:sz w:val="28"/>
          <w:szCs w:val="28"/>
        </w:rPr>
        <w:t xml:space="preserve">　派出巡视组的党组织可以根据工作需要，针对所辖地方、部</w:t>
      </w:r>
      <w:r w:rsidRPr="002B7EC9">
        <w:rPr>
          <w:rFonts w:ascii="Times New Roman" w:eastAsia="仿宋_GB2312" w:hAnsi="Times New Roman" w:cs="Times New Roman"/>
          <w:sz w:val="28"/>
          <w:szCs w:val="28"/>
        </w:rPr>
        <w:lastRenderedPageBreak/>
        <w:t>门、企事业单位的重点人、重点事、重点问题或者巡视整改情况，开展机动灵活的专项巡视。</w:t>
      </w:r>
    </w:p>
    <w:p w:rsidR="00C60F40" w:rsidRPr="002B7EC9" w:rsidRDefault="00C60F40" w:rsidP="00C60F40">
      <w:pPr>
        <w:spacing w:line="500" w:lineRule="exact"/>
        <w:ind w:firstLine="560"/>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黑体" w:hAnsi="Times New Roman" w:cs="Times New Roman"/>
          <w:sz w:val="28"/>
          <w:szCs w:val="28"/>
        </w:rPr>
      </w:pPr>
      <w:r w:rsidRPr="002B7EC9">
        <w:rPr>
          <w:rFonts w:ascii="Times New Roman" w:eastAsia="黑体" w:hAnsi="Times New Roman" w:cs="Times New Roman"/>
          <w:sz w:val="28"/>
          <w:szCs w:val="28"/>
        </w:rPr>
        <w:t xml:space="preserve">　　第四章　工作方式和权限</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第十七条</w:t>
      </w:r>
      <w:r w:rsidRPr="002B7EC9">
        <w:rPr>
          <w:rFonts w:ascii="Times New Roman" w:eastAsia="仿宋_GB2312" w:hAnsi="Times New Roman" w:cs="Times New Roman"/>
          <w:sz w:val="28"/>
          <w:szCs w:val="28"/>
        </w:rPr>
        <w:t xml:space="preserve">　巡视组可以采取以下方式开展工作：</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（一）听取被巡视党组织的工作汇报和有关部门的专题汇报；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（二）与被巡视党组织领导班子成员和其他干部群众进行个别谈话；</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（三）受理反映被巡视党组织领导班子及其成员和下一级党组织领导班子主要负责人问题的来信、来电、来访等；</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（四）抽查核实领导干部报告个人有关事项的情况；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（五）向有关知情人询问情况；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（六）调阅、复制有关文件、档案、会议记录等资料；</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（七）召开座谈会；</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（八）列席被巡视地区（单位）的有关会议；</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（九）进行民主测评、问卷调查；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（十）以适当方式到被巡视地区（单位）的下属地方、单位或者部门了解情况；</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（十一）开展专项检查；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（十二）提请有关单位予以协助；</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（十三）派出巡视组的党组织批准的其他方式。</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第十八条</w:t>
      </w:r>
      <w:r w:rsidRPr="002B7EC9">
        <w:rPr>
          <w:rFonts w:ascii="Times New Roman" w:eastAsia="仿宋_GB2312" w:hAnsi="Times New Roman" w:cs="Times New Roman"/>
          <w:sz w:val="28"/>
          <w:szCs w:val="28"/>
        </w:rPr>
        <w:t xml:space="preserve">　巡视</w:t>
      </w:r>
      <w:proofErr w:type="gramStart"/>
      <w:r w:rsidRPr="002B7EC9">
        <w:rPr>
          <w:rFonts w:ascii="Times New Roman" w:eastAsia="仿宋_GB2312" w:hAnsi="Times New Roman" w:cs="Times New Roman"/>
          <w:sz w:val="28"/>
          <w:szCs w:val="28"/>
        </w:rPr>
        <w:t>组依靠</w:t>
      </w:r>
      <w:proofErr w:type="gramEnd"/>
      <w:r w:rsidRPr="002B7EC9">
        <w:rPr>
          <w:rFonts w:ascii="Times New Roman" w:eastAsia="仿宋_GB2312" w:hAnsi="Times New Roman" w:cs="Times New Roman"/>
          <w:sz w:val="28"/>
          <w:szCs w:val="28"/>
        </w:rPr>
        <w:t>被巡视党组织开展工作，不干预被巡视地区（单位）的正常工作，不履行执纪审查的职责。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 xml:space="preserve">　第十九条</w:t>
      </w:r>
      <w:r w:rsidRPr="002B7EC9">
        <w:rPr>
          <w:rFonts w:ascii="Times New Roman" w:eastAsia="仿宋_GB2312" w:hAnsi="Times New Roman" w:cs="Times New Roman"/>
          <w:sz w:val="28"/>
          <w:szCs w:val="28"/>
        </w:rPr>
        <w:t xml:space="preserve">　巡视组应当严格执行请示报告制度，对巡视工作中的重要情况和重大问题及时向巡视工作领导小组请示报告。</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特殊情况下，中央巡视组可以直接向中央巡视工作领导小组组长报告，省、自治区、直辖市党委巡视组可以直接向省、自治区、直辖市党委书记报告。</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lastRenderedPageBreak/>
        <w:t xml:space="preserve">　　</w:t>
      </w:r>
      <w:r w:rsidRPr="002B7EC9">
        <w:rPr>
          <w:rFonts w:ascii="Times New Roman" w:eastAsia="楷体_GB2312" w:hAnsi="Times New Roman" w:cs="Times New Roman"/>
          <w:sz w:val="28"/>
          <w:szCs w:val="28"/>
        </w:rPr>
        <w:t>第二十条</w:t>
      </w:r>
      <w:r w:rsidRPr="002B7EC9">
        <w:rPr>
          <w:rFonts w:ascii="Times New Roman" w:eastAsia="仿宋_GB2312" w:hAnsi="Times New Roman" w:cs="Times New Roman"/>
          <w:sz w:val="28"/>
          <w:szCs w:val="28"/>
        </w:rPr>
        <w:t xml:space="preserve">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黑体" w:hAnsi="Times New Roman" w:cs="Times New Roman"/>
          <w:sz w:val="28"/>
          <w:szCs w:val="28"/>
        </w:rPr>
        <w:t>第五章　工作程序</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第二十一条</w:t>
      </w:r>
      <w:r w:rsidRPr="002B7EC9">
        <w:rPr>
          <w:rFonts w:ascii="Times New Roman" w:eastAsia="仿宋_GB2312" w:hAnsi="Times New Roman" w:cs="Times New Roman"/>
          <w:sz w:val="28"/>
          <w:szCs w:val="28"/>
        </w:rPr>
        <w:t xml:space="preserve">　巡视组开展巡视前，应当向同级纪检监察机关、政法机关和组织、审计、信访等部门和单位了解被巡视党组织领导班子及其成员的有关情况。</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第二十二条</w:t>
      </w:r>
      <w:r w:rsidRPr="002B7EC9">
        <w:rPr>
          <w:rFonts w:ascii="Times New Roman" w:eastAsia="仿宋_GB2312" w:hAnsi="Times New Roman" w:cs="Times New Roman"/>
          <w:sz w:val="28"/>
          <w:szCs w:val="28"/>
        </w:rPr>
        <w:t xml:space="preserve">　巡视组进驻被巡视地区（单位）后，应当向被巡视党组织通报巡视任务，按照规定的工作方式和权限，开展巡视了解工作。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巡视组对反映被巡视党组织领导班子及其成员的重要问题和线索，可以进行深入了解。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第二十三条</w:t>
      </w:r>
      <w:r w:rsidRPr="002B7EC9">
        <w:rPr>
          <w:rFonts w:ascii="Times New Roman" w:eastAsia="仿宋_GB2312" w:hAnsi="Times New Roman" w:cs="Times New Roman"/>
          <w:sz w:val="28"/>
          <w:szCs w:val="28"/>
        </w:rPr>
        <w:t xml:space="preserve">　巡视了解工作结束后，巡视组应当形成巡视报告，如实报告了解的重要情况和问题，并提出处理建议。</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对党风廉政建设等方面存在的普遍性、倾向性问题和其他重大问题，应当形成专题报告，分析原因，提出建议。</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第二十四条</w:t>
      </w:r>
      <w:r w:rsidRPr="002B7EC9">
        <w:rPr>
          <w:rFonts w:ascii="Times New Roman" w:eastAsia="仿宋_GB2312" w:hAnsi="Times New Roman" w:cs="Times New Roman"/>
          <w:sz w:val="28"/>
          <w:szCs w:val="28"/>
        </w:rPr>
        <w:t xml:space="preserve">　巡视工作领导小组应当及时听取巡视组的巡视情况汇报，研究提出处理意见，报派出巡视组的党组织决定。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第二十五条</w:t>
      </w:r>
      <w:r w:rsidRPr="002B7EC9">
        <w:rPr>
          <w:rFonts w:ascii="Times New Roman" w:eastAsia="仿宋_GB2312" w:hAnsi="Times New Roman" w:cs="Times New Roman"/>
          <w:sz w:val="28"/>
          <w:szCs w:val="28"/>
        </w:rPr>
        <w:t xml:space="preserve">　派出巡视组的党组织应当及时听取巡视工作领导小组有关情况汇报，研究并决定巡视成果的运用。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第二十六条</w:t>
      </w:r>
      <w:r w:rsidRPr="002B7EC9">
        <w:rPr>
          <w:rFonts w:ascii="Times New Roman" w:eastAsia="仿宋_GB2312" w:hAnsi="Times New Roman" w:cs="Times New Roman"/>
          <w:sz w:val="28"/>
          <w:szCs w:val="28"/>
        </w:rPr>
        <w:t xml:space="preserve">　经派出巡视组的党组织同意后，巡视组应当及时向被巡视党组织领导班子及其主要负责人分别反馈相关巡视情况，指出问题，有针对性地提出整改意见。</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根据巡视工作领导小组要求，巡视组将巡视的有关情况通报同级党委和政府有关领导及其职能部门。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第二十七条</w:t>
      </w:r>
      <w:r w:rsidRPr="002B7EC9">
        <w:rPr>
          <w:rFonts w:ascii="Times New Roman" w:eastAsia="仿宋_GB2312" w:hAnsi="Times New Roman" w:cs="Times New Roman"/>
          <w:sz w:val="28"/>
          <w:szCs w:val="28"/>
        </w:rPr>
        <w:t xml:space="preserve">　被巡视党组织收到巡视组反馈意见后，应当认真整改落</w:t>
      </w:r>
      <w:r w:rsidRPr="002B7EC9">
        <w:rPr>
          <w:rFonts w:ascii="Times New Roman" w:eastAsia="仿宋_GB2312" w:hAnsi="Times New Roman" w:cs="Times New Roman"/>
          <w:sz w:val="28"/>
          <w:szCs w:val="28"/>
        </w:rPr>
        <w:lastRenderedPageBreak/>
        <w:t>实，并于</w:t>
      </w:r>
      <w:r w:rsidRPr="002B7EC9">
        <w:rPr>
          <w:rFonts w:ascii="Times New Roman" w:eastAsia="仿宋_GB2312" w:hAnsi="Times New Roman" w:cs="Times New Roman"/>
          <w:sz w:val="28"/>
          <w:szCs w:val="28"/>
        </w:rPr>
        <w:t>2</w:t>
      </w:r>
      <w:r w:rsidRPr="002B7EC9">
        <w:rPr>
          <w:rFonts w:ascii="Times New Roman" w:eastAsia="仿宋_GB2312" w:hAnsi="Times New Roman" w:cs="Times New Roman"/>
          <w:sz w:val="28"/>
          <w:szCs w:val="28"/>
        </w:rPr>
        <w:t>个月内将整改情况报告和主要负责人组织落实情况报告，报送巡视工作领导小组办公室。</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被巡视党组织主要负责人为落实整改工作的第一责任人。</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第二十八条</w:t>
      </w:r>
      <w:r w:rsidRPr="002B7EC9">
        <w:rPr>
          <w:rFonts w:ascii="Times New Roman" w:eastAsia="仿宋_GB2312" w:hAnsi="Times New Roman" w:cs="Times New Roman"/>
          <w:sz w:val="28"/>
          <w:szCs w:val="28"/>
        </w:rPr>
        <w:t xml:space="preserve">　对巡视发现的问题和线索，派出巡视组的党组织</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分类处置的决定后，依据干部管理权限和职责分工，按照以下途径进行移交：</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（一）对领导干部涉嫌违纪的线索和作风方面的突出问题，移交有关纪律检查机关；</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（二）对执行民主集中制、干部选拔任用等方面存在的问题，移交有关组织部门；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（三）其他问题移交相关单位。</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第二十九条</w:t>
      </w:r>
      <w:r w:rsidRPr="002B7EC9">
        <w:rPr>
          <w:rFonts w:ascii="Times New Roman" w:eastAsia="仿宋_GB2312" w:hAnsi="Times New Roman" w:cs="Times New Roman"/>
          <w:sz w:val="28"/>
          <w:szCs w:val="28"/>
        </w:rPr>
        <w:t xml:space="preserve">　有关纪律检查机关、组织部门收到巡视移交的问题或者线索后，应当及时研究提出谈话函询、初核、立案或者组织处理等意见，并于</w:t>
      </w:r>
      <w:r w:rsidRPr="002B7EC9">
        <w:rPr>
          <w:rFonts w:ascii="Times New Roman" w:eastAsia="仿宋_GB2312" w:hAnsi="Times New Roman" w:cs="Times New Roman"/>
          <w:sz w:val="28"/>
          <w:szCs w:val="28"/>
        </w:rPr>
        <w:t>3</w:t>
      </w:r>
      <w:r w:rsidRPr="002B7EC9">
        <w:rPr>
          <w:rFonts w:ascii="Times New Roman" w:eastAsia="仿宋_GB2312" w:hAnsi="Times New Roman" w:cs="Times New Roman"/>
          <w:sz w:val="28"/>
          <w:szCs w:val="28"/>
        </w:rPr>
        <w:t>个月内将办理情况反馈巡视工作领导小组办公室。</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第三十条</w:t>
      </w:r>
      <w:r w:rsidRPr="002B7EC9">
        <w:rPr>
          <w:rFonts w:ascii="Times New Roman" w:eastAsia="仿宋_GB2312" w:hAnsi="Times New Roman" w:cs="Times New Roman"/>
          <w:sz w:val="28"/>
          <w:szCs w:val="28"/>
        </w:rPr>
        <w:t xml:space="preserve">　派出巡视组的党组织及其组织部门应当把巡视结果作为干部考核评价、选拔任用的重要依据。</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第三十一条</w:t>
      </w:r>
      <w:r w:rsidRPr="002B7EC9">
        <w:rPr>
          <w:rFonts w:ascii="Times New Roman" w:eastAsia="仿宋_GB2312" w:hAnsi="Times New Roman" w:cs="Times New Roman"/>
          <w:sz w:val="28"/>
          <w:szCs w:val="28"/>
        </w:rPr>
        <w:t xml:space="preserve">　巡视工作领导小组办公室应当会同巡视组采取适当方式，了解和督促被巡视地区（单位）整改落实工作并向巡视工作领导小组报告。</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巡视工作领导小组可以直接听取被巡视党组织有关整改情况的汇报。</w:t>
      </w:r>
      <w:r w:rsidRPr="002B7EC9">
        <w:rPr>
          <w:rFonts w:ascii="Times New Roman" w:eastAsia="仿宋_GB2312" w:hAnsi="Times New Roman" w:cs="Times New Roman"/>
          <w:sz w:val="28"/>
          <w:szCs w:val="28"/>
        </w:rPr>
        <w:t xml:space="preserve"> </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第三十二条</w:t>
      </w:r>
      <w:r w:rsidRPr="002B7EC9">
        <w:rPr>
          <w:rFonts w:ascii="Times New Roman" w:eastAsia="仿宋_GB2312" w:hAnsi="Times New Roman" w:cs="Times New Roman"/>
          <w:sz w:val="28"/>
          <w:szCs w:val="28"/>
        </w:rPr>
        <w:t xml:space="preserve">　巡视进驻、反馈、整改等情况，应当以适当方式公开，接受党员、干部和人民群众监督。</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黑体" w:hAnsi="Times New Roman" w:cs="Times New Roman"/>
          <w:sz w:val="28"/>
          <w:szCs w:val="28"/>
        </w:rPr>
        <w:t>第六章　纪律与责任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第三十三条</w:t>
      </w:r>
      <w:r w:rsidRPr="002B7EC9">
        <w:rPr>
          <w:rFonts w:ascii="Times New Roman" w:eastAsia="仿宋_GB2312" w:hAnsi="Times New Roman" w:cs="Times New Roman"/>
          <w:sz w:val="28"/>
          <w:szCs w:val="28"/>
        </w:rPr>
        <w:t xml:space="preserve">　派出巡视组的党组织和巡视工作领导小组应当加强对巡视工作的领导。对领导巡视工作不力，发生严重问题的，依据有关规定追究相关责任人员的责任。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第三十四条</w:t>
      </w:r>
      <w:r w:rsidRPr="002B7EC9">
        <w:rPr>
          <w:rFonts w:ascii="Times New Roman" w:eastAsia="仿宋_GB2312" w:hAnsi="Times New Roman" w:cs="Times New Roman"/>
          <w:sz w:val="28"/>
          <w:szCs w:val="28"/>
        </w:rPr>
        <w:t xml:space="preserve">　纪检监察机关、审计机关、政法机关和组织、信访等部门及其他有关单位，应当支持配合巡视工作。对违反规定不支持配合巡视工作，</w:t>
      </w:r>
      <w:r w:rsidRPr="002B7EC9">
        <w:rPr>
          <w:rFonts w:ascii="Times New Roman" w:eastAsia="仿宋_GB2312" w:hAnsi="Times New Roman" w:cs="Times New Roman"/>
          <w:sz w:val="28"/>
          <w:szCs w:val="28"/>
        </w:rPr>
        <w:lastRenderedPageBreak/>
        <w:t>造成严重后果的，依据有关规定追究相关责任人员的责任。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第三十五条</w:t>
      </w:r>
      <w:r w:rsidRPr="002B7EC9">
        <w:rPr>
          <w:rFonts w:ascii="Times New Roman" w:eastAsia="仿宋_GB2312" w:hAnsi="Times New Roman" w:cs="Times New Roman"/>
          <w:sz w:val="28"/>
          <w:szCs w:val="28"/>
        </w:rPr>
        <w:t xml:space="preserve">　巡视工作人员应当严格遵守巡视工作纪律。巡视工作人员有下列情形之一的，视情节轻重，给予批评教育、组织处理或者纪律处分；涉嫌犯罪的，移送司法机关依法处理：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（一）对应当发现的重要问题没有发现的；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w:t>
      </w:r>
      <w:proofErr w:type="gramStart"/>
      <w:r w:rsidRPr="002B7EC9">
        <w:rPr>
          <w:rFonts w:ascii="Times New Roman" w:eastAsia="仿宋_GB2312" w:hAnsi="Times New Roman" w:cs="Times New Roman"/>
          <w:sz w:val="28"/>
          <w:szCs w:val="28"/>
        </w:rPr>
        <w:t>不</w:t>
      </w:r>
      <w:proofErr w:type="gramEnd"/>
      <w:r w:rsidRPr="002B7EC9">
        <w:rPr>
          <w:rFonts w:ascii="Times New Roman" w:eastAsia="仿宋_GB2312" w:hAnsi="Times New Roman" w:cs="Times New Roman"/>
          <w:sz w:val="28"/>
          <w:szCs w:val="28"/>
        </w:rPr>
        <w:t>如实报告巡视情况，隐瞒、歪曲、捏造事实的；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（三）泄露巡视工作秘密的；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（四）工作中超越权限，造成不良后果的；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（五）利用巡视工作的便利谋取私利或者为他人谋取不正当利益的；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（六）有违反巡视工作纪律的其他行为的。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 xml:space="preserve">　第三十六条</w:t>
      </w:r>
      <w:r w:rsidRPr="002B7EC9">
        <w:rPr>
          <w:rFonts w:ascii="Times New Roman" w:eastAsia="仿宋_GB2312" w:hAnsi="Times New Roman" w:cs="Times New Roman"/>
          <w:sz w:val="28"/>
          <w:szCs w:val="28"/>
        </w:rPr>
        <w:t xml:space="preserve">　被巡视党组织领导班子及其成员应当自觉接受巡视监督，积极配合巡视组开展工作。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党员有义务向巡视组如实反映情况。</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第三十七条</w:t>
      </w:r>
      <w:r w:rsidRPr="002B7EC9">
        <w:rPr>
          <w:rFonts w:ascii="Times New Roman" w:eastAsia="仿宋_GB2312" w:hAnsi="Times New Roman" w:cs="Times New Roman"/>
          <w:sz w:val="28"/>
          <w:szCs w:val="28"/>
        </w:rPr>
        <w:t xml:space="preserve">　被巡视地区（单位）及其工作人员有下列情形之一的，视情节轻重，对该地区（单位）领导班子主要负责人或者其他有关责任人员，给予批评教育、组织处理或者纪律处分；涉嫌犯罪的，移送司法机关依法处理：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（一）隐瞒不报或者故意向巡视组提供虚假情况的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（二）拒绝或者不按照要求向巡视组提供相关文件材料的；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（三）指使、强令有关单位或者人员干扰、阻挠巡视工作，或者诬告、陷害他人的；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（四）无正当理由拒不纠正存在的问题或者不按照要求整改的；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（五）对反映问题的干部群众进行打击、报复、陷害的；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（六）其他干扰巡视工作的情形。</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第三十八条</w:t>
      </w:r>
      <w:r w:rsidRPr="002B7EC9">
        <w:rPr>
          <w:rFonts w:ascii="Times New Roman" w:eastAsia="仿宋_GB2312" w:hAnsi="Times New Roman" w:cs="Times New Roman"/>
          <w:sz w:val="28"/>
          <w:szCs w:val="28"/>
        </w:rPr>
        <w:t xml:space="preserve">　被巡视地区（单位）的干部群众发现巡视工作人员有本条例第三十五条所</w:t>
      </w:r>
      <w:proofErr w:type="gramStart"/>
      <w:r w:rsidRPr="002B7EC9">
        <w:rPr>
          <w:rFonts w:ascii="Times New Roman" w:eastAsia="仿宋_GB2312" w:hAnsi="Times New Roman" w:cs="Times New Roman"/>
          <w:sz w:val="28"/>
          <w:szCs w:val="28"/>
        </w:rPr>
        <w:t>列行</w:t>
      </w:r>
      <w:proofErr w:type="gramEnd"/>
      <w:r w:rsidRPr="002B7EC9">
        <w:rPr>
          <w:rFonts w:ascii="Times New Roman" w:eastAsia="仿宋_GB2312" w:hAnsi="Times New Roman" w:cs="Times New Roman"/>
          <w:sz w:val="28"/>
          <w:szCs w:val="28"/>
        </w:rPr>
        <w:t>为的，可以向巡视工作领导小组或者巡视工作领导小组办公室反映，也可以依照规定直接向有关部门、组织反映。</w:t>
      </w:r>
    </w:p>
    <w:p w:rsidR="00C60F40" w:rsidRPr="002B7EC9" w:rsidRDefault="00C60F40" w:rsidP="00C60F40">
      <w:pPr>
        <w:spacing w:line="500" w:lineRule="exact"/>
        <w:rPr>
          <w:rFonts w:ascii="Times New Roman" w:eastAsia="仿宋_GB2312" w:hAnsi="Times New Roman" w:cs="Times New Roman"/>
          <w:sz w:val="28"/>
          <w:szCs w:val="28"/>
        </w:rPr>
      </w:pP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黑体" w:hAnsi="Times New Roman" w:cs="Times New Roman"/>
          <w:sz w:val="28"/>
          <w:szCs w:val="28"/>
        </w:rPr>
        <w:t>第七章　附则</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第三十九条</w:t>
      </w:r>
      <w:r w:rsidRPr="002B7EC9">
        <w:rPr>
          <w:rFonts w:ascii="Times New Roman" w:eastAsia="仿宋_GB2312" w:hAnsi="Times New Roman" w:cs="Times New Roman"/>
          <w:sz w:val="28"/>
          <w:szCs w:val="28"/>
        </w:rPr>
        <w:t xml:space="preserve">　各省、自治区、直辖市党委可以根据本条例，结合各自实际，制定实施办法。</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第四十条</w:t>
      </w:r>
      <w:r w:rsidRPr="002B7EC9">
        <w:rPr>
          <w:rFonts w:ascii="Times New Roman" w:eastAsia="仿宋_GB2312" w:hAnsi="Times New Roman" w:cs="Times New Roman"/>
          <w:sz w:val="28"/>
          <w:szCs w:val="28"/>
        </w:rPr>
        <w:t xml:space="preserve">　中国人民解放军和中国人民武装警察部队的党组织实行巡视制度的规定，由中央军委参照本条例制定。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 xml:space="preserve">　第四十一条</w:t>
      </w:r>
      <w:r w:rsidRPr="002B7EC9">
        <w:rPr>
          <w:rFonts w:ascii="Times New Roman" w:eastAsia="仿宋_GB2312" w:hAnsi="Times New Roman" w:cs="Times New Roman"/>
          <w:sz w:val="28"/>
          <w:szCs w:val="28"/>
        </w:rPr>
        <w:t xml:space="preserve">　本条例由中央纪委会同中央组织部解释。</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第四十二条</w:t>
      </w:r>
      <w:r w:rsidRPr="002B7EC9">
        <w:rPr>
          <w:rFonts w:ascii="Times New Roman" w:eastAsia="仿宋_GB2312" w:hAnsi="Times New Roman" w:cs="Times New Roman"/>
          <w:sz w:val="28"/>
          <w:szCs w:val="28"/>
        </w:rPr>
        <w:t xml:space="preserve">　本条例自</w:t>
      </w:r>
      <w:r w:rsidRPr="002B7EC9">
        <w:rPr>
          <w:rFonts w:ascii="Times New Roman" w:eastAsia="仿宋_GB2312" w:hAnsi="Times New Roman" w:cs="Times New Roman"/>
          <w:sz w:val="28"/>
          <w:szCs w:val="28"/>
        </w:rPr>
        <w:t>2015</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8</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3</w:t>
      </w:r>
      <w:r w:rsidRPr="002B7EC9">
        <w:rPr>
          <w:rFonts w:ascii="Times New Roman" w:eastAsia="仿宋_GB2312" w:hAnsi="Times New Roman" w:cs="Times New Roman"/>
          <w:sz w:val="28"/>
          <w:szCs w:val="28"/>
        </w:rPr>
        <w:t>日起施行。</w:t>
      </w:r>
      <w:r w:rsidRPr="002B7EC9">
        <w:rPr>
          <w:rFonts w:ascii="Times New Roman" w:eastAsia="仿宋_GB2312" w:hAnsi="Times New Roman" w:cs="Times New Roman"/>
          <w:sz w:val="28"/>
          <w:szCs w:val="28"/>
        </w:rPr>
        <w:t>2009</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7</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2</w:t>
      </w:r>
      <w:r w:rsidRPr="002B7EC9">
        <w:rPr>
          <w:rFonts w:ascii="Times New Roman" w:eastAsia="仿宋_GB2312" w:hAnsi="Times New Roman" w:cs="Times New Roman"/>
          <w:sz w:val="28"/>
          <w:szCs w:val="28"/>
        </w:rPr>
        <w:t>日中共中央印发的《中国共产党巡视工作条例（试行）》同时废止。</w:t>
      </w:r>
    </w:p>
    <w:p w:rsidR="00C60F40" w:rsidRPr="002B7EC9" w:rsidRDefault="00C60F40">
      <w:pPr>
        <w:widowControl/>
        <w:jc w:val="left"/>
        <w:rPr>
          <w:rFonts w:ascii="Times New Roman" w:eastAsia="黑体" w:hAnsi="Times New Roman" w:cs="Times New Roman"/>
          <w:bCs/>
          <w:color w:val="000000" w:themeColor="text1"/>
          <w:kern w:val="0"/>
          <w:sz w:val="28"/>
          <w:szCs w:val="32"/>
        </w:rPr>
      </w:pPr>
      <w:r w:rsidRPr="002B7EC9">
        <w:rPr>
          <w:rFonts w:ascii="Times New Roman" w:eastAsia="黑体" w:hAnsi="Times New Roman" w:cs="Times New Roman"/>
          <w:bCs/>
          <w:color w:val="000000" w:themeColor="text1"/>
          <w:sz w:val="28"/>
          <w:szCs w:val="32"/>
        </w:rPr>
        <w:br w:type="page"/>
      </w:r>
    </w:p>
    <w:p w:rsidR="00801DA2" w:rsidRPr="002B7EC9" w:rsidRDefault="00801DA2" w:rsidP="00016B85">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2B7EC9">
        <w:rPr>
          <w:rFonts w:ascii="Times New Roman" w:eastAsia="黑体" w:hAnsi="Times New Roman" w:cs="Times New Roman"/>
          <w:bCs/>
          <w:color w:val="000000" w:themeColor="text1"/>
          <w:sz w:val="28"/>
          <w:szCs w:val="32"/>
        </w:rPr>
        <w:lastRenderedPageBreak/>
        <w:t>附件</w:t>
      </w:r>
      <w:r w:rsidR="00C60F40" w:rsidRPr="002B7EC9">
        <w:rPr>
          <w:rFonts w:ascii="Times New Roman" w:eastAsia="黑体" w:hAnsi="Times New Roman" w:cs="Times New Roman"/>
          <w:bCs/>
          <w:color w:val="000000" w:themeColor="text1"/>
          <w:sz w:val="28"/>
          <w:szCs w:val="32"/>
        </w:rPr>
        <w:t>6</w:t>
      </w:r>
    </w:p>
    <w:p w:rsidR="00C60F40" w:rsidRPr="002B7EC9" w:rsidRDefault="00C60F40" w:rsidP="00C60F40">
      <w:pPr>
        <w:jc w:val="center"/>
        <w:rPr>
          <w:rFonts w:ascii="Times New Roman" w:eastAsia="方正小标宋简体" w:hAnsi="Times New Roman" w:cs="Times New Roman"/>
          <w:sz w:val="36"/>
          <w:szCs w:val="36"/>
        </w:rPr>
      </w:pPr>
      <w:r w:rsidRPr="002B7EC9">
        <w:rPr>
          <w:rFonts w:ascii="Times New Roman" w:eastAsia="方正小标宋简体" w:hAnsi="Times New Roman" w:cs="Times New Roman"/>
          <w:sz w:val="36"/>
          <w:szCs w:val="36"/>
        </w:rPr>
        <w:t>中国共产党问责条例</w:t>
      </w:r>
    </w:p>
    <w:p w:rsidR="00C60F40" w:rsidRPr="002B7EC9" w:rsidRDefault="00C60F40" w:rsidP="00C60F40">
      <w:pPr>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w:t>
      </w:r>
      <w:r w:rsidRPr="002B7EC9">
        <w:rPr>
          <w:rFonts w:ascii="Times New Roman" w:eastAsia="楷体_GB2312" w:hAnsi="Times New Roman" w:cs="Times New Roman"/>
          <w:sz w:val="28"/>
          <w:szCs w:val="28"/>
        </w:rPr>
        <w:t>2019</w:t>
      </w:r>
      <w:r w:rsidRPr="002B7EC9">
        <w:rPr>
          <w:rFonts w:ascii="Times New Roman" w:eastAsia="楷体_GB2312" w:hAnsi="Times New Roman" w:cs="Times New Roman"/>
          <w:sz w:val="28"/>
          <w:szCs w:val="28"/>
        </w:rPr>
        <w:t>年修订，自</w:t>
      </w:r>
      <w:r w:rsidRPr="002B7EC9">
        <w:rPr>
          <w:rFonts w:ascii="Times New Roman" w:eastAsia="楷体_GB2312" w:hAnsi="Times New Roman" w:cs="Times New Roman"/>
          <w:sz w:val="28"/>
          <w:szCs w:val="28"/>
        </w:rPr>
        <w:t>2019</w:t>
      </w:r>
      <w:r w:rsidRPr="002B7EC9">
        <w:rPr>
          <w:rFonts w:ascii="Times New Roman" w:eastAsia="楷体_GB2312" w:hAnsi="Times New Roman" w:cs="Times New Roman"/>
          <w:sz w:val="28"/>
          <w:szCs w:val="28"/>
        </w:rPr>
        <w:t>年</w:t>
      </w:r>
      <w:r w:rsidRPr="002B7EC9">
        <w:rPr>
          <w:rFonts w:ascii="Times New Roman" w:eastAsia="楷体_GB2312" w:hAnsi="Times New Roman" w:cs="Times New Roman"/>
          <w:sz w:val="28"/>
          <w:szCs w:val="28"/>
        </w:rPr>
        <w:t>9</w:t>
      </w:r>
      <w:r w:rsidRPr="002B7EC9">
        <w:rPr>
          <w:rFonts w:ascii="Times New Roman" w:eastAsia="楷体_GB2312" w:hAnsi="Times New Roman" w:cs="Times New Roman"/>
          <w:sz w:val="28"/>
          <w:szCs w:val="28"/>
        </w:rPr>
        <w:t>月</w:t>
      </w:r>
      <w:r w:rsidRPr="002B7EC9">
        <w:rPr>
          <w:rFonts w:ascii="Times New Roman" w:eastAsia="楷体_GB2312" w:hAnsi="Times New Roman" w:cs="Times New Roman"/>
          <w:sz w:val="28"/>
          <w:szCs w:val="28"/>
        </w:rPr>
        <w:t>1</w:t>
      </w:r>
      <w:r w:rsidRPr="002B7EC9">
        <w:rPr>
          <w:rFonts w:ascii="Times New Roman" w:eastAsia="楷体_GB2312" w:hAnsi="Times New Roman" w:cs="Times New Roman"/>
          <w:sz w:val="28"/>
          <w:szCs w:val="28"/>
        </w:rPr>
        <w:t>日起施行）</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楷体_GB2312" w:hAnsi="Times New Roman" w:cs="Times New Roman"/>
          <w:sz w:val="28"/>
          <w:szCs w:val="28"/>
        </w:rPr>
        <w:t>第一条</w:t>
      </w:r>
      <w:r w:rsidRPr="002B7EC9">
        <w:rPr>
          <w:rFonts w:ascii="Times New Roman" w:eastAsia="仿宋_GB2312" w:hAnsi="Times New Roman" w:cs="Times New Roman"/>
          <w:sz w:val="28"/>
          <w:szCs w:val="28"/>
        </w:rPr>
        <w:t xml:space="preserve">　为了坚持党的领导，加强党的建设，全面从严治党，保证党的路线方针政策和党中央重大决策部署贯彻落实，规范和强化党的问责工作，根据《中国共产党章程》，制定本条例。</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第二条</w:t>
      </w:r>
      <w:r w:rsidRPr="002B7EC9">
        <w:rPr>
          <w:rFonts w:ascii="Times New Roman" w:eastAsia="仿宋_GB2312" w:hAnsi="Times New Roman" w:cs="Times New Roman"/>
          <w:sz w:val="28"/>
          <w:szCs w:val="28"/>
        </w:rPr>
        <w:t xml:space="preserve">　党的问</w:t>
      </w:r>
      <w:proofErr w:type="gramStart"/>
      <w:r w:rsidRPr="002B7EC9">
        <w:rPr>
          <w:rFonts w:ascii="Times New Roman" w:eastAsia="仿宋_GB2312" w:hAnsi="Times New Roman" w:cs="Times New Roman"/>
          <w:sz w:val="28"/>
          <w:szCs w:val="28"/>
        </w:rPr>
        <w:t>责工作</w:t>
      </w:r>
      <w:proofErr w:type="gramEnd"/>
      <w:r w:rsidRPr="002B7EC9">
        <w:rPr>
          <w:rFonts w:ascii="Times New Roman" w:eastAsia="仿宋_GB2312" w:hAnsi="Times New Roman" w:cs="Times New Roman"/>
          <w:sz w:val="28"/>
          <w:szCs w:val="28"/>
        </w:rPr>
        <w:t>坚持以马克思列宁主义、毛泽东思想、邓小平理论、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三个代表</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重要思想、科学发展观、习近平新时代中国特色社会主义思想为指导，增强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四个意识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四个自信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，坚决维护习近平总书记党中央的核心、全党的核心地位，坚决维护党中央权威和集中统一领导，围绕统筹推进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五位一体</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总体布局和协调推进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四个全面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战略布局，落实管党治党政治责任，督促各级党组织、党的领导干部</w:t>
      </w:r>
      <w:proofErr w:type="gramStart"/>
      <w:r w:rsidRPr="002B7EC9">
        <w:rPr>
          <w:rFonts w:ascii="Times New Roman" w:eastAsia="仿宋_GB2312" w:hAnsi="Times New Roman" w:cs="Times New Roman"/>
          <w:sz w:val="28"/>
          <w:szCs w:val="28"/>
        </w:rPr>
        <w:t>负责守责尽责</w:t>
      </w:r>
      <w:proofErr w:type="gramEnd"/>
      <w:r w:rsidRPr="002B7EC9">
        <w:rPr>
          <w:rFonts w:ascii="Times New Roman" w:eastAsia="仿宋_GB2312" w:hAnsi="Times New Roman" w:cs="Times New Roman"/>
          <w:sz w:val="28"/>
          <w:szCs w:val="28"/>
        </w:rPr>
        <w:t>，</w:t>
      </w:r>
      <w:proofErr w:type="gramStart"/>
      <w:r w:rsidRPr="002B7EC9">
        <w:rPr>
          <w:rFonts w:ascii="Times New Roman" w:eastAsia="仿宋_GB2312" w:hAnsi="Times New Roman" w:cs="Times New Roman"/>
          <w:sz w:val="28"/>
          <w:szCs w:val="28"/>
        </w:rPr>
        <w:t>践行</w:t>
      </w:r>
      <w:proofErr w:type="gramEnd"/>
      <w:r w:rsidRPr="002B7EC9">
        <w:rPr>
          <w:rFonts w:ascii="Times New Roman" w:eastAsia="仿宋_GB2312" w:hAnsi="Times New Roman" w:cs="Times New Roman"/>
          <w:sz w:val="28"/>
          <w:szCs w:val="28"/>
        </w:rPr>
        <w:t>忠诚干净担当。</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第三条</w:t>
      </w:r>
      <w:r w:rsidRPr="002B7EC9">
        <w:rPr>
          <w:rFonts w:ascii="Times New Roman" w:eastAsia="仿宋_GB2312" w:hAnsi="Times New Roman" w:cs="Times New Roman"/>
          <w:sz w:val="28"/>
          <w:szCs w:val="28"/>
        </w:rPr>
        <w:t xml:space="preserve">　党的问</w:t>
      </w:r>
      <w:proofErr w:type="gramStart"/>
      <w:r w:rsidRPr="002B7EC9">
        <w:rPr>
          <w:rFonts w:ascii="Times New Roman" w:eastAsia="仿宋_GB2312" w:hAnsi="Times New Roman" w:cs="Times New Roman"/>
          <w:sz w:val="28"/>
          <w:szCs w:val="28"/>
        </w:rPr>
        <w:t>责工作</w:t>
      </w:r>
      <w:proofErr w:type="gramEnd"/>
      <w:r w:rsidRPr="002B7EC9">
        <w:rPr>
          <w:rFonts w:ascii="Times New Roman" w:eastAsia="仿宋_GB2312" w:hAnsi="Times New Roman" w:cs="Times New Roman"/>
          <w:sz w:val="28"/>
          <w:szCs w:val="28"/>
        </w:rPr>
        <w:t>应当坚持以下原则：</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（一）依规依纪、实事求是；</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（二）失责必问、问责必严；</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（三）权责一致、错责相当；</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（四）严管和厚爱结合、激励和约束并重；</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（五）惩前毖后、治病救人；</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（六）集体决定、分清责任。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第四条</w:t>
      </w:r>
      <w:r w:rsidRPr="002B7EC9">
        <w:rPr>
          <w:rFonts w:ascii="Times New Roman" w:eastAsia="仿宋_GB2312" w:hAnsi="Times New Roman" w:cs="Times New Roman"/>
          <w:sz w:val="28"/>
          <w:szCs w:val="28"/>
        </w:rPr>
        <w:t xml:space="preserve">　党委（党组）应当履行全面从严治党主体责任，加强对本地区本部门本单位问</w:t>
      </w:r>
      <w:proofErr w:type="gramStart"/>
      <w:r w:rsidRPr="002B7EC9">
        <w:rPr>
          <w:rFonts w:ascii="Times New Roman" w:eastAsia="仿宋_GB2312" w:hAnsi="Times New Roman" w:cs="Times New Roman"/>
          <w:sz w:val="28"/>
          <w:szCs w:val="28"/>
        </w:rPr>
        <w:t>责工作</w:t>
      </w:r>
      <w:proofErr w:type="gramEnd"/>
      <w:r w:rsidRPr="002B7EC9">
        <w:rPr>
          <w:rFonts w:ascii="Times New Roman" w:eastAsia="仿宋_GB2312" w:hAnsi="Times New Roman" w:cs="Times New Roman"/>
          <w:sz w:val="28"/>
          <w:szCs w:val="28"/>
        </w:rPr>
        <w:t>的领导，追究在党的建设、党的事业中失职失责党组织和党的领导干部的主体责任、监督责任、领导责任。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纪委应当履行监督专责，协助同级党委</w:t>
      </w:r>
      <w:proofErr w:type="gramStart"/>
      <w:r w:rsidRPr="002B7EC9">
        <w:rPr>
          <w:rFonts w:ascii="Times New Roman" w:eastAsia="仿宋_GB2312" w:hAnsi="Times New Roman" w:cs="Times New Roman"/>
          <w:sz w:val="28"/>
          <w:szCs w:val="28"/>
        </w:rPr>
        <w:t>开展问</w:t>
      </w:r>
      <w:proofErr w:type="gramEnd"/>
      <w:r w:rsidRPr="002B7EC9">
        <w:rPr>
          <w:rFonts w:ascii="Times New Roman" w:eastAsia="仿宋_GB2312" w:hAnsi="Times New Roman" w:cs="Times New Roman"/>
          <w:sz w:val="28"/>
          <w:szCs w:val="28"/>
        </w:rPr>
        <w:t>责工作。纪委派驻（派出）机构按照职责权限</w:t>
      </w:r>
      <w:proofErr w:type="gramStart"/>
      <w:r w:rsidRPr="002B7EC9">
        <w:rPr>
          <w:rFonts w:ascii="Times New Roman" w:eastAsia="仿宋_GB2312" w:hAnsi="Times New Roman" w:cs="Times New Roman"/>
          <w:sz w:val="28"/>
          <w:szCs w:val="28"/>
        </w:rPr>
        <w:t>开展问</w:t>
      </w:r>
      <w:proofErr w:type="gramEnd"/>
      <w:r w:rsidRPr="002B7EC9">
        <w:rPr>
          <w:rFonts w:ascii="Times New Roman" w:eastAsia="仿宋_GB2312" w:hAnsi="Times New Roman" w:cs="Times New Roman"/>
          <w:sz w:val="28"/>
          <w:szCs w:val="28"/>
        </w:rPr>
        <w:t>责工作。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党的工作机关应当依据职能履行监督职责，实施本机关本系统本领域</w:t>
      </w:r>
      <w:r w:rsidRPr="002B7EC9">
        <w:rPr>
          <w:rFonts w:ascii="Times New Roman" w:eastAsia="仿宋_GB2312" w:hAnsi="Times New Roman" w:cs="Times New Roman"/>
          <w:sz w:val="28"/>
          <w:szCs w:val="28"/>
        </w:rPr>
        <w:lastRenderedPageBreak/>
        <w:t>的问责工作。</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第五条</w:t>
      </w:r>
      <w:r w:rsidRPr="002B7EC9">
        <w:rPr>
          <w:rFonts w:ascii="Times New Roman" w:eastAsia="仿宋_GB2312" w:hAnsi="Times New Roman" w:cs="Times New Roman"/>
          <w:sz w:val="28"/>
          <w:szCs w:val="28"/>
        </w:rPr>
        <w:t xml:space="preserve">　问</w:t>
      </w:r>
      <w:proofErr w:type="gramStart"/>
      <w:r w:rsidRPr="002B7EC9">
        <w:rPr>
          <w:rFonts w:ascii="Times New Roman" w:eastAsia="仿宋_GB2312" w:hAnsi="Times New Roman" w:cs="Times New Roman"/>
          <w:sz w:val="28"/>
          <w:szCs w:val="28"/>
        </w:rPr>
        <w:t>责对象</w:t>
      </w:r>
      <w:proofErr w:type="gramEnd"/>
      <w:r w:rsidRPr="002B7EC9">
        <w:rPr>
          <w:rFonts w:ascii="Times New Roman" w:eastAsia="仿宋_GB2312" w:hAnsi="Times New Roman" w:cs="Times New Roman"/>
          <w:sz w:val="28"/>
          <w:szCs w:val="28"/>
        </w:rPr>
        <w:t>是党组织、党的领导干部，重点是党委（党组）、党的工作机关及其领导成员，纪委、纪委派驻（派出）机构及其领导成员。</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第六条</w:t>
      </w:r>
      <w:r w:rsidRPr="002B7EC9">
        <w:rPr>
          <w:rFonts w:ascii="Times New Roman" w:eastAsia="仿宋_GB2312" w:hAnsi="Times New Roman" w:cs="Times New Roman"/>
          <w:sz w:val="28"/>
          <w:szCs w:val="28"/>
        </w:rPr>
        <w:t xml:space="preserve">　问</w:t>
      </w:r>
      <w:proofErr w:type="gramStart"/>
      <w:r w:rsidRPr="002B7EC9">
        <w:rPr>
          <w:rFonts w:ascii="Times New Roman" w:eastAsia="仿宋_GB2312" w:hAnsi="Times New Roman" w:cs="Times New Roman"/>
          <w:sz w:val="28"/>
          <w:szCs w:val="28"/>
        </w:rPr>
        <w:t>责应当</w:t>
      </w:r>
      <w:proofErr w:type="gramEnd"/>
      <w:r w:rsidRPr="002B7EC9">
        <w:rPr>
          <w:rFonts w:ascii="Times New Roman" w:eastAsia="仿宋_GB2312" w:hAnsi="Times New Roman" w:cs="Times New Roman"/>
          <w:sz w:val="28"/>
          <w:szCs w:val="28"/>
        </w:rPr>
        <w:t>分清责任。党组织领导班子在职责范围内负有全面领导责任，领导班子主要负责人和直接主管的班子成员在职责范围内承担主要领导责任，参与决策和工作的班子成员在职责范围内承担重要领导责任。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对党组织问责的，应当同时对该党组织中负有责任的领导班子成员进行问责。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党组织和党的领导干部应当坚持把自己摆进去、把职责摆进去、把工作摆进去，注重从自身找问题、查原因，勇于担当、敢于负责，不得向下级党组织和干部推卸责任。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第七条</w:t>
      </w:r>
      <w:r w:rsidRPr="002B7EC9">
        <w:rPr>
          <w:rFonts w:ascii="Times New Roman" w:eastAsia="仿宋_GB2312" w:hAnsi="Times New Roman" w:cs="Times New Roman"/>
          <w:sz w:val="28"/>
          <w:szCs w:val="28"/>
        </w:rPr>
        <w:t xml:space="preserve">　党组织、党的领导干部违反党章和其他党内法规，不履行或者不正确履行职责，有下列情形之一，应当</w:t>
      </w:r>
      <w:proofErr w:type="gramStart"/>
      <w:r w:rsidRPr="002B7EC9">
        <w:rPr>
          <w:rFonts w:ascii="Times New Roman" w:eastAsia="仿宋_GB2312" w:hAnsi="Times New Roman" w:cs="Times New Roman"/>
          <w:sz w:val="28"/>
          <w:szCs w:val="28"/>
        </w:rPr>
        <w:t>予以问</w:t>
      </w:r>
      <w:proofErr w:type="gramEnd"/>
      <w:r w:rsidRPr="002B7EC9">
        <w:rPr>
          <w:rFonts w:ascii="Times New Roman" w:eastAsia="仿宋_GB2312" w:hAnsi="Times New Roman" w:cs="Times New Roman"/>
          <w:sz w:val="28"/>
          <w:szCs w:val="28"/>
        </w:rPr>
        <w:t>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（一）党的领导弱化，</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四个意识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不强，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sidRPr="002B7EC9">
        <w:rPr>
          <w:rFonts w:ascii="Times New Roman" w:eastAsia="仿宋_GB2312" w:hAnsi="Times New Roman" w:cs="Times New Roman"/>
          <w:sz w:val="28"/>
          <w:szCs w:val="28"/>
        </w:rPr>
        <w:t>团伙</w:t>
      </w:r>
      <w:proofErr w:type="gramEnd"/>
      <w:r w:rsidRPr="002B7EC9">
        <w:rPr>
          <w:rFonts w:ascii="Times New Roman" w:eastAsia="仿宋_GB2312" w:hAnsi="Times New Roman" w:cs="Times New Roman"/>
          <w:sz w:val="28"/>
          <w:szCs w:val="28"/>
        </w:rPr>
        <w:t>伙、拉帮结派问题突出，党内政治生活不严肃不健康，党的政治建设工作责任制落实不到位，造成严重后果或者恶劣影响的；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（三）党的思想建设缺失，党性教育特别是理想信念宗旨教育流于形式，意识形态工作责任制落实不到位，造成严重后果或者恶劣影响的；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（四）党的组织建设薄弱，党建工作责任制不落实，严重违反民主集中制原则，不执行领导班子议事决策规则，民主生活会、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三会一课</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等党的组</w:t>
      </w:r>
      <w:r w:rsidRPr="002B7EC9">
        <w:rPr>
          <w:rFonts w:ascii="Times New Roman" w:eastAsia="仿宋_GB2312" w:hAnsi="Times New Roman" w:cs="Times New Roman"/>
          <w:sz w:val="28"/>
          <w:szCs w:val="28"/>
        </w:rPr>
        <w:lastRenderedPageBreak/>
        <w:t>织生活制度不执行，领导干部报告个人有关事项制度执行不力，党组织软弱涣散，违规选拔任用干部等问题突出，造成恶劣影响的；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（五）党的作风建设松懈，落实中央八项规定及其实施细则精神不力，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四风</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问题得不到有效整治，形式主义、官僚主义问题突出，执行党中央决策部署表态多调门高、行动</w:t>
      </w:r>
      <w:proofErr w:type="gramStart"/>
      <w:r w:rsidRPr="002B7EC9">
        <w:rPr>
          <w:rFonts w:ascii="Times New Roman" w:eastAsia="仿宋_GB2312" w:hAnsi="Times New Roman" w:cs="Times New Roman"/>
          <w:sz w:val="28"/>
          <w:szCs w:val="28"/>
        </w:rPr>
        <w:t>少落实差</w:t>
      </w:r>
      <w:proofErr w:type="gramEnd"/>
      <w:r w:rsidRPr="002B7EC9">
        <w:rPr>
          <w:rFonts w:ascii="Times New Roman" w:eastAsia="仿宋_GB2312" w:hAnsi="Times New Roman" w:cs="Times New Roman"/>
          <w:sz w:val="28"/>
          <w:szCs w:val="28"/>
        </w:rPr>
        <w:t>，脱离实际、脱离群众，拖沓敷衍、推诿扯皮，造成严重后果的；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（六）党的纪律建设抓得不严，维护党的政治纪律、组织纪律、廉洁纪律、群众纪律、工作纪律、生活纪律不力，导致违规违纪行为多发，造成恶劣影响的；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七）推进党风廉政建设和反腐败斗争不坚决、不扎实，削减存量、遏制增量不力，特别是对不收敛、不收手，问题线索反映集中、群众反映强烈，政治问题和经济问题交织的腐败案件放任不管，造成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（九）履行管理、监督职责不力，职责范围内发生重特大生产安全事故、群体性事件、公共安全事件，或者发生其他严重事故、事件，造成重大损失或者恶劣影响的；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（十一）其他应当问责的失职失责情形。</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第八条</w:t>
      </w:r>
      <w:r w:rsidRPr="002B7EC9">
        <w:rPr>
          <w:rFonts w:ascii="Times New Roman" w:eastAsia="仿宋_GB2312" w:hAnsi="Times New Roman" w:cs="Times New Roman"/>
          <w:sz w:val="28"/>
          <w:szCs w:val="28"/>
        </w:rPr>
        <w:t xml:space="preserve">　对党组织的问责，根据危害程度以及具体情况，可以采取以下方式：</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（一）检查。责令</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书面检查并切实整改。</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lastRenderedPageBreak/>
        <w:t xml:space="preserve">　　（二）通报。责令整改，并在一定范围内通报。</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（三）改组。对失职失责，严重违犯党的纪律、本身又不能纠正的，应当予以改组。</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对党的领导干部的问责，根据危害程度以及具体情况，可以采取以下方式：</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（一）通报。进行严肃批评，责令</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书面检查、切实整改，并在一定范围内通报。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（二）诫勉。以谈话或者书面方式进行诫勉。</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（三）组织调整或者组织处理。对失职失责、危害较重，不适宜担任现职的，应当根据情况采取停职检查、调整职务、责令辞职、免职、降职等措施。</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（四）纪律处分。对失职失责、危害严重，应当给予纪律处分的，依照《中国共产党纪律处分条例》追究纪律责任。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上述问责方式，可以单独使用，也可以依据规定合并使用。问</w:t>
      </w:r>
      <w:proofErr w:type="gramStart"/>
      <w:r w:rsidRPr="002B7EC9">
        <w:rPr>
          <w:rFonts w:ascii="Times New Roman" w:eastAsia="仿宋_GB2312" w:hAnsi="Times New Roman" w:cs="Times New Roman"/>
          <w:sz w:val="28"/>
          <w:szCs w:val="28"/>
        </w:rPr>
        <w:t>责方式</w:t>
      </w:r>
      <w:proofErr w:type="gramEnd"/>
      <w:r w:rsidRPr="002B7EC9">
        <w:rPr>
          <w:rFonts w:ascii="Times New Roman" w:eastAsia="仿宋_GB2312" w:hAnsi="Times New Roman" w:cs="Times New Roman"/>
          <w:sz w:val="28"/>
          <w:szCs w:val="28"/>
        </w:rPr>
        <w:t>有影响期的，按照有关规定执行。</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第九条</w:t>
      </w:r>
      <w:r w:rsidRPr="002B7EC9">
        <w:rPr>
          <w:rFonts w:ascii="Times New Roman" w:eastAsia="仿宋_GB2312" w:hAnsi="Times New Roman" w:cs="Times New Roman"/>
          <w:sz w:val="28"/>
          <w:szCs w:val="28"/>
        </w:rPr>
        <w:t xml:space="preserve">　发现有本条例第七条所列问责情形，需要进行问</w:t>
      </w:r>
      <w:proofErr w:type="gramStart"/>
      <w:r w:rsidRPr="002B7EC9">
        <w:rPr>
          <w:rFonts w:ascii="Times New Roman" w:eastAsia="仿宋_GB2312" w:hAnsi="Times New Roman" w:cs="Times New Roman"/>
          <w:sz w:val="28"/>
          <w:szCs w:val="28"/>
        </w:rPr>
        <w:t>责调查</w:t>
      </w:r>
      <w:proofErr w:type="gramEnd"/>
      <w:r w:rsidRPr="002B7EC9">
        <w:rPr>
          <w:rFonts w:ascii="Times New Roman" w:eastAsia="仿宋_GB2312" w:hAnsi="Times New Roman" w:cs="Times New Roman"/>
          <w:sz w:val="28"/>
          <w:szCs w:val="28"/>
        </w:rPr>
        <w:t>的，有管理权限的党委（党组）、纪委、党的工作机关应当经主要负责人审批，及时启动问</w:t>
      </w:r>
      <w:proofErr w:type="gramStart"/>
      <w:r w:rsidRPr="002B7EC9">
        <w:rPr>
          <w:rFonts w:ascii="Times New Roman" w:eastAsia="仿宋_GB2312" w:hAnsi="Times New Roman" w:cs="Times New Roman"/>
          <w:sz w:val="28"/>
          <w:szCs w:val="28"/>
        </w:rPr>
        <w:t>责调查</w:t>
      </w:r>
      <w:proofErr w:type="gramEnd"/>
      <w:r w:rsidRPr="002B7EC9">
        <w:rPr>
          <w:rFonts w:ascii="Times New Roman" w:eastAsia="仿宋_GB2312" w:hAnsi="Times New Roman" w:cs="Times New Roman"/>
          <w:sz w:val="28"/>
          <w:szCs w:val="28"/>
        </w:rPr>
        <w:t>程序。其中，纪委、党的工作机关对同级党委直接领导的党组织及其主要负责人启动问责调查，应当报同级党委主要负责人批准。</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应当启动问</w:t>
      </w:r>
      <w:proofErr w:type="gramStart"/>
      <w:r w:rsidRPr="002B7EC9">
        <w:rPr>
          <w:rFonts w:ascii="Times New Roman" w:eastAsia="仿宋_GB2312" w:hAnsi="Times New Roman" w:cs="Times New Roman"/>
          <w:sz w:val="28"/>
          <w:szCs w:val="28"/>
        </w:rPr>
        <w:t>责调查</w:t>
      </w:r>
      <w:proofErr w:type="gramEnd"/>
      <w:r w:rsidRPr="002B7EC9">
        <w:rPr>
          <w:rFonts w:ascii="Times New Roman" w:eastAsia="仿宋_GB2312" w:hAnsi="Times New Roman" w:cs="Times New Roman"/>
          <w:sz w:val="28"/>
          <w:szCs w:val="28"/>
        </w:rPr>
        <w:t>未及时启动的，上级党组织应当责令有管理权限的党组织启动。根据问题性质或者工作需要，上级党组织可以直接启动问责调查，也可以指定其他党组织启动。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对被立案审查的党组织、党的领导干部问责的，不再另行启动问</w:t>
      </w:r>
      <w:proofErr w:type="gramStart"/>
      <w:r w:rsidRPr="002B7EC9">
        <w:rPr>
          <w:rFonts w:ascii="Times New Roman" w:eastAsia="仿宋_GB2312" w:hAnsi="Times New Roman" w:cs="Times New Roman"/>
          <w:sz w:val="28"/>
          <w:szCs w:val="28"/>
        </w:rPr>
        <w:t>责调查</w:t>
      </w:r>
      <w:proofErr w:type="gramEnd"/>
      <w:r w:rsidRPr="002B7EC9">
        <w:rPr>
          <w:rFonts w:ascii="Times New Roman" w:eastAsia="仿宋_GB2312" w:hAnsi="Times New Roman" w:cs="Times New Roman"/>
          <w:sz w:val="28"/>
          <w:szCs w:val="28"/>
        </w:rPr>
        <w:t>程序。</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第十条</w:t>
      </w:r>
      <w:r w:rsidRPr="002B7EC9">
        <w:rPr>
          <w:rFonts w:ascii="Times New Roman" w:eastAsia="仿宋_GB2312" w:hAnsi="Times New Roman" w:cs="Times New Roman"/>
          <w:sz w:val="28"/>
          <w:szCs w:val="28"/>
        </w:rPr>
        <w:t xml:space="preserve">　启动问</w:t>
      </w:r>
      <w:proofErr w:type="gramStart"/>
      <w:r w:rsidRPr="002B7EC9">
        <w:rPr>
          <w:rFonts w:ascii="Times New Roman" w:eastAsia="仿宋_GB2312" w:hAnsi="Times New Roman" w:cs="Times New Roman"/>
          <w:sz w:val="28"/>
          <w:szCs w:val="28"/>
        </w:rPr>
        <w:t>责调查</w:t>
      </w:r>
      <w:proofErr w:type="gramEnd"/>
      <w:r w:rsidRPr="002B7EC9">
        <w:rPr>
          <w:rFonts w:ascii="Times New Roman" w:eastAsia="仿宋_GB2312" w:hAnsi="Times New Roman" w:cs="Times New Roman"/>
          <w:sz w:val="28"/>
          <w:szCs w:val="28"/>
        </w:rPr>
        <w:t>后，应当组成调查组，依规依纪依法开展调查，查明党组织、党的领导干部失职失责问题，综合考虑主客观因素，正确区分贯彻执行党中央或者上级决策部署过程中出现的执行不当、执行不力、不执</w:t>
      </w:r>
      <w:r w:rsidRPr="002B7EC9">
        <w:rPr>
          <w:rFonts w:ascii="Times New Roman" w:eastAsia="仿宋_GB2312" w:hAnsi="Times New Roman" w:cs="Times New Roman"/>
          <w:sz w:val="28"/>
          <w:szCs w:val="28"/>
        </w:rPr>
        <w:lastRenderedPageBreak/>
        <w:t>行等不同情况，精准提出处理意见，做到事实清楚、证据确凿、依据充分、责任分明、程序合</w:t>
      </w:r>
      <w:proofErr w:type="gramStart"/>
      <w:r w:rsidRPr="002B7EC9">
        <w:rPr>
          <w:rFonts w:ascii="Times New Roman" w:eastAsia="仿宋_GB2312" w:hAnsi="Times New Roman" w:cs="Times New Roman"/>
          <w:sz w:val="28"/>
          <w:szCs w:val="28"/>
        </w:rPr>
        <w:t>规</w:t>
      </w:r>
      <w:proofErr w:type="gramEnd"/>
      <w:r w:rsidRPr="002B7EC9">
        <w:rPr>
          <w:rFonts w:ascii="Times New Roman" w:eastAsia="仿宋_GB2312" w:hAnsi="Times New Roman" w:cs="Times New Roman"/>
          <w:sz w:val="28"/>
          <w:szCs w:val="28"/>
        </w:rPr>
        <w:t>、处理恰当，</w:t>
      </w:r>
      <w:proofErr w:type="gramStart"/>
      <w:r w:rsidRPr="002B7EC9">
        <w:rPr>
          <w:rFonts w:ascii="Times New Roman" w:eastAsia="仿宋_GB2312" w:hAnsi="Times New Roman" w:cs="Times New Roman"/>
          <w:sz w:val="28"/>
          <w:szCs w:val="28"/>
        </w:rPr>
        <w:t>防止问</w:t>
      </w:r>
      <w:proofErr w:type="gramEnd"/>
      <w:r w:rsidRPr="002B7EC9">
        <w:rPr>
          <w:rFonts w:ascii="Times New Roman" w:eastAsia="仿宋_GB2312" w:hAnsi="Times New Roman" w:cs="Times New Roman"/>
          <w:sz w:val="28"/>
          <w:szCs w:val="28"/>
        </w:rPr>
        <w:t>责不力或者问责泛化、简单化。</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第十一条</w:t>
      </w:r>
      <w:r w:rsidRPr="002B7EC9">
        <w:rPr>
          <w:rFonts w:ascii="Times New Roman" w:eastAsia="仿宋_GB2312" w:hAnsi="Times New Roman" w:cs="Times New Roman"/>
          <w:sz w:val="28"/>
          <w:szCs w:val="28"/>
        </w:rPr>
        <w:t xml:space="preserve">　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说明或者注明情况。</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调查工作结束后，调查组应当集体讨论，形成调查报告，列明调查对象基本情况、调查依据、调查过程，问责事实，调查对象的态度、认识及其申辩，处理意见以及依据，由调查组组长以及有关人员签名后，履行审批手续。</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第十二条</w:t>
      </w:r>
      <w:r w:rsidRPr="002B7EC9">
        <w:rPr>
          <w:rFonts w:ascii="Times New Roman" w:eastAsia="仿宋_GB2312" w:hAnsi="Times New Roman" w:cs="Times New Roman"/>
          <w:sz w:val="28"/>
          <w:szCs w:val="28"/>
        </w:rPr>
        <w:t xml:space="preserve">　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应当由有管理权限的党组织</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对同级党委直接领导的党组织，纪委和党的工作机关报经同级党委或者其主要负责人批准，可以采取检查、通报方式进行问责。采取改组方式问责的，按照党章和有关党内法规规定的权限、程序执行。</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第十三条</w:t>
      </w:r>
      <w:r w:rsidRPr="002B7EC9">
        <w:rPr>
          <w:rFonts w:ascii="Times New Roman" w:eastAsia="仿宋_GB2312" w:hAnsi="Times New Roman" w:cs="Times New Roman"/>
          <w:sz w:val="28"/>
          <w:szCs w:val="28"/>
        </w:rPr>
        <w:t xml:space="preserve">　问责决定</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后，应当及时向被问责党组织、被问责领导干部及其所在党组织宣布并督促执行。有关问</w:t>
      </w:r>
      <w:proofErr w:type="gramStart"/>
      <w:r w:rsidRPr="002B7EC9">
        <w:rPr>
          <w:rFonts w:ascii="Times New Roman" w:eastAsia="仿宋_GB2312" w:hAnsi="Times New Roman" w:cs="Times New Roman"/>
          <w:sz w:val="28"/>
          <w:szCs w:val="28"/>
        </w:rPr>
        <w:t>责情况</w:t>
      </w:r>
      <w:proofErr w:type="gramEnd"/>
      <w:r w:rsidRPr="002B7EC9">
        <w:rPr>
          <w:rFonts w:ascii="Times New Roman" w:eastAsia="仿宋_GB2312" w:hAnsi="Times New Roman" w:cs="Times New Roman"/>
          <w:sz w:val="28"/>
          <w:szCs w:val="28"/>
        </w:rPr>
        <w:t>应当向纪委和组织部门通报，纪委应当</w:t>
      </w:r>
      <w:proofErr w:type="gramStart"/>
      <w:r w:rsidRPr="002B7EC9">
        <w:rPr>
          <w:rFonts w:ascii="Times New Roman" w:eastAsia="仿宋_GB2312" w:hAnsi="Times New Roman" w:cs="Times New Roman"/>
          <w:sz w:val="28"/>
          <w:szCs w:val="28"/>
        </w:rPr>
        <w:t>将问责决定</w:t>
      </w:r>
      <w:proofErr w:type="gramEnd"/>
      <w:r w:rsidRPr="002B7EC9">
        <w:rPr>
          <w:rFonts w:ascii="Times New Roman" w:eastAsia="仿宋_GB2312" w:hAnsi="Times New Roman" w:cs="Times New Roman"/>
          <w:sz w:val="28"/>
          <w:szCs w:val="28"/>
        </w:rPr>
        <w:t>材料归入被问责领导干部廉政档案，组织部门应当</w:t>
      </w:r>
      <w:proofErr w:type="gramStart"/>
      <w:r w:rsidRPr="002B7EC9">
        <w:rPr>
          <w:rFonts w:ascii="Times New Roman" w:eastAsia="仿宋_GB2312" w:hAnsi="Times New Roman" w:cs="Times New Roman"/>
          <w:sz w:val="28"/>
          <w:szCs w:val="28"/>
        </w:rPr>
        <w:t>将问责决定</w:t>
      </w:r>
      <w:proofErr w:type="gramEnd"/>
      <w:r w:rsidRPr="002B7EC9">
        <w:rPr>
          <w:rFonts w:ascii="Times New Roman" w:eastAsia="仿宋_GB2312" w:hAnsi="Times New Roman" w:cs="Times New Roman"/>
          <w:sz w:val="28"/>
          <w:szCs w:val="28"/>
        </w:rPr>
        <w:t>材料归入被问责领导干部的人事档案，并报上一级组织部门备案；涉及组织调整或者组织处理的，相应手续应当在</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个月内办理完毕。</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被问责领导干部应当向</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的党组织写出书面检讨，并在民主生活会、组织生活会或者党的其他会议上</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深刻检查。建立</w:t>
      </w:r>
      <w:proofErr w:type="gramStart"/>
      <w:r w:rsidRPr="002B7EC9">
        <w:rPr>
          <w:rFonts w:ascii="Times New Roman" w:eastAsia="仿宋_GB2312" w:hAnsi="Times New Roman" w:cs="Times New Roman"/>
          <w:sz w:val="28"/>
          <w:szCs w:val="28"/>
        </w:rPr>
        <w:t>健全问责典型</w:t>
      </w:r>
      <w:proofErr w:type="gramEnd"/>
      <w:r w:rsidRPr="002B7EC9">
        <w:rPr>
          <w:rFonts w:ascii="Times New Roman" w:eastAsia="仿宋_GB2312" w:hAnsi="Times New Roman" w:cs="Times New Roman"/>
          <w:sz w:val="28"/>
          <w:szCs w:val="28"/>
        </w:rPr>
        <w:t>问题通报曝光制度，采取组织调整或者组织处理、纪律处分方式问责的，应当以适当方式公开。</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第十四条</w:t>
      </w:r>
      <w:r w:rsidRPr="002B7EC9">
        <w:rPr>
          <w:rFonts w:ascii="Times New Roman" w:eastAsia="仿宋_GB2312" w:hAnsi="Times New Roman" w:cs="Times New Roman"/>
          <w:sz w:val="28"/>
          <w:szCs w:val="28"/>
        </w:rPr>
        <w:t xml:space="preserve">　被问责党组织、被问责领导干部及其所在党组织应当深刻</w:t>
      </w:r>
      <w:r w:rsidRPr="002B7EC9">
        <w:rPr>
          <w:rFonts w:ascii="Times New Roman" w:eastAsia="仿宋_GB2312" w:hAnsi="Times New Roman" w:cs="Times New Roman"/>
          <w:sz w:val="28"/>
          <w:szCs w:val="28"/>
        </w:rPr>
        <w:lastRenderedPageBreak/>
        <w:t>汲取教训，明确整改措施。</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的党组织应当加强督促检查，推动以案促改。</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第十五条</w:t>
      </w:r>
      <w:r w:rsidRPr="002B7EC9">
        <w:rPr>
          <w:rFonts w:ascii="Times New Roman" w:eastAsia="仿宋_GB2312" w:hAnsi="Times New Roman" w:cs="Times New Roman"/>
          <w:sz w:val="28"/>
          <w:szCs w:val="28"/>
        </w:rPr>
        <w:t xml:space="preserve">　需要对问责对象</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政务处分或者其他处理的，</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的党组织应当通报相关单位，相关单位应当及时处理并将结果通报或者报告</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第十六条</w:t>
      </w:r>
      <w:r w:rsidRPr="002B7EC9">
        <w:rPr>
          <w:rFonts w:ascii="Times New Roman" w:eastAsia="仿宋_GB2312" w:hAnsi="Times New Roman" w:cs="Times New Roman"/>
          <w:sz w:val="28"/>
          <w:szCs w:val="28"/>
        </w:rPr>
        <w:t xml:space="preserve">　实行终身问责，对失职失责性质恶劣、后果严重的，不论其责任人是否调离转岗、提拔或者退休等，都应当严肃问责。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第十七条</w:t>
      </w:r>
      <w:r w:rsidRPr="002B7EC9">
        <w:rPr>
          <w:rFonts w:ascii="Times New Roman" w:eastAsia="仿宋_GB2312" w:hAnsi="Times New Roman" w:cs="Times New Roman"/>
          <w:sz w:val="28"/>
          <w:szCs w:val="28"/>
        </w:rPr>
        <w:t xml:space="preserve">　有下列情形之一的，可以</w:t>
      </w:r>
      <w:proofErr w:type="gramStart"/>
      <w:r w:rsidRPr="002B7EC9">
        <w:rPr>
          <w:rFonts w:ascii="Times New Roman" w:eastAsia="仿宋_GB2312" w:hAnsi="Times New Roman" w:cs="Times New Roman"/>
          <w:sz w:val="28"/>
          <w:szCs w:val="28"/>
        </w:rPr>
        <w:t>不予问责或者免予问</w:t>
      </w:r>
      <w:proofErr w:type="gramEnd"/>
      <w:r w:rsidRPr="002B7EC9">
        <w:rPr>
          <w:rFonts w:ascii="Times New Roman" w:eastAsia="仿宋_GB2312" w:hAnsi="Times New Roman" w:cs="Times New Roman"/>
          <w:sz w:val="28"/>
          <w:szCs w:val="28"/>
        </w:rPr>
        <w:t>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（一）在推进改革中因缺乏经验、先行先</w:t>
      </w:r>
      <w:proofErr w:type="gramStart"/>
      <w:r w:rsidRPr="002B7EC9">
        <w:rPr>
          <w:rFonts w:ascii="Times New Roman" w:eastAsia="仿宋_GB2312" w:hAnsi="Times New Roman" w:cs="Times New Roman"/>
          <w:sz w:val="28"/>
          <w:szCs w:val="28"/>
        </w:rPr>
        <w:t>试出现</w:t>
      </w:r>
      <w:proofErr w:type="gramEnd"/>
      <w:r w:rsidRPr="002B7EC9">
        <w:rPr>
          <w:rFonts w:ascii="Times New Roman" w:eastAsia="仿宋_GB2312" w:hAnsi="Times New Roman" w:cs="Times New Roman"/>
          <w:sz w:val="28"/>
          <w:szCs w:val="28"/>
        </w:rPr>
        <w:t>的失误，尚无明确限制的探索性试验中的失误，为推动发展的无意过失；</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（二）在集体决策中对错误决策提出明确反对意见或者保留意见的；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（三）在决策实施中已经履职尽责，但因不可抗力、难以预见等因素造成损失的。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对上级错误决定提出改正或者撤销意见未被采纳，而出现本条例第七条所列问责情形的，依照前款规定处理。上级错误决定明显违法违规的，应当承担相应的责任。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第十八条</w:t>
      </w:r>
      <w:r w:rsidRPr="002B7EC9">
        <w:rPr>
          <w:rFonts w:ascii="Times New Roman" w:eastAsia="仿宋_GB2312" w:hAnsi="Times New Roman" w:cs="Times New Roman"/>
          <w:sz w:val="28"/>
          <w:szCs w:val="28"/>
        </w:rPr>
        <w:t xml:space="preserve">　有下列情形之一，可以从轻或者</w:t>
      </w:r>
      <w:proofErr w:type="gramStart"/>
      <w:r w:rsidRPr="002B7EC9">
        <w:rPr>
          <w:rFonts w:ascii="Times New Roman" w:eastAsia="仿宋_GB2312" w:hAnsi="Times New Roman" w:cs="Times New Roman"/>
          <w:sz w:val="28"/>
          <w:szCs w:val="28"/>
        </w:rPr>
        <w:t>减轻问</w:t>
      </w:r>
      <w:proofErr w:type="gramEnd"/>
      <w:r w:rsidRPr="002B7EC9">
        <w:rPr>
          <w:rFonts w:ascii="Times New Roman" w:eastAsia="仿宋_GB2312" w:hAnsi="Times New Roman" w:cs="Times New Roman"/>
          <w:sz w:val="28"/>
          <w:szCs w:val="28"/>
        </w:rPr>
        <w:t>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（一）及时采取补救措施，有效挽回损失或者消除不良影响的；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（二）积极配合问</w:t>
      </w:r>
      <w:proofErr w:type="gramStart"/>
      <w:r w:rsidRPr="002B7EC9">
        <w:rPr>
          <w:rFonts w:ascii="Times New Roman" w:eastAsia="仿宋_GB2312" w:hAnsi="Times New Roman" w:cs="Times New Roman"/>
          <w:sz w:val="28"/>
          <w:szCs w:val="28"/>
        </w:rPr>
        <w:t>责调查</w:t>
      </w:r>
      <w:proofErr w:type="gramEnd"/>
      <w:r w:rsidRPr="002B7EC9">
        <w:rPr>
          <w:rFonts w:ascii="Times New Roman" w:eastAsia="仿宋_GB2312" w:hAnsi="Times New Roman" w:cs="Times New Roman"/>
          <w:sz w:val="28"/>
          <w:szCs w:val="28"/>
        </w:rPr>
        <w:t>工作，主动承担责任的；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（三）党内法规规定的其他从轻、减轻情形。</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第十九条</w:t>
      </w:r>
      <w:r w:rsidRPr="002B7EC9">
        <w:rPr>
          <w:rFonts w:ascii="Times New Roman" w:eastAsia="仿宋_GB2312" w:hAnsi="Times New Roman" w:cs="Times New Roman"/>
          <w:sz w:val="28"/>
          <w:szCs w:val="28"/>
        </w:rPr>
        <w:t xml:space="preserve">　有下列情形之一，应当从重或者</w:t>
      </w:r>
      <w:proofErr w:type="gramStart"/>
      <w:r w:rsidRPr="002B7EC9">
        <w:rPr>
          <w:rFonts w:ascii="Times New Roman" w:eastAsia="仿宋_GB2312" w:hAnsi="Times New Roman" w:cs="Times New Roman"/>
          <w:sz w:val="28"/>
          <w:szCs w:val="28"/>
        </w:rPr>
        <w:t>加重问</w:t>
      </w:r>
      <w:proofErr w:type="gramEnd"/>
      <w:r w:rsidRPr="002B7EC9">
        <w:rPr>
          <w:rFonts w:ascii="Times New Roman" w:eastAsia="仿宋_GB2312" w:hAnsi="Times New Roman" w:cs="Times New Roman"/>
          <w:sz w:val="28"/>
          <w:szCs w:val="28"/>
        </w:rPr>
        <w:t>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（一）对党中央、上级党组织三令五申的指示要求，不执行或者执行不力的；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（二）在</w:t>
      </w:r>
      <w:proofErr w:type="gramStart"/>
      <w:r w:rsidRPr="002B7EC9">
        <w:rPr>
          <w:rFonts w:ascii="Times New Roman" w:eastAsia="仿宋_GB2312" w:hAnsi="Times New Roman" w:cs="Times New Roman"/>
          <w:sz w:val="28"/>
          <w:szCs w:val="28"/>
        </w:rPr>
        <w:t>接受问责调查</w:t>
      </w:r>
      <w:proofErr w:type="gramEnd"/>
      <w:r w:rsidRPr="002B7EC9">
        <w:rPr>
          <w:rFonts w:ascii="Times New Roman" w:eastAsia="仿宋_GB2312" w:hAnsi="Times New Roman" w:cs="Times New Roman"/>
          <w:sz w:val="28"/>
          <w:szCs w:val="28"/>
        </w:rPr>
        <w:t>和处理中，</w:t>
      </w:r>
      <w:proofErr w:type="gramStart"/>
      <w:r w:rsidRPr="002B7EC9">
        <w:rPr>
          <w:rFonts w:ascii="Times New Roman" w:eastAsia="仿宋_GB2312" w:hAnsi="Times New Roman" w:cs="Times New Roman"/>
          <w:sz w:val="28"/>
          <w:szCs w:val="28"/>
        </w:rPr>
        <w:t>不</w:t>
      </w:r>
      <w:proofErr w:type="gramEnd"/>
      <w:r w:rsidRPr="002B7EC9">
        <w:rPr>
          <w:rFonts w:ascii="Times New Roman" w:eastAsia="仿宋_GB2312" w:hAnsi="Times New Roman" w:cs="Times New Roman"/>
          <w:sz w:val="28"/>
          <w:szCs w:val="28"/>
        </w:rPr>
        <w:t>如实报告情况，敷衍塞责、推卸责任，或者唆使、默许有关部门和人员弄虚作假，阻</w:t>
      </w:r>
      <w:proofErr w:type="gramStart"/>
      <w:r w:rsidRPr="002B7EC9">
        <w:rPr>
          <w:rFonts w:ascii="Times New Roman" w:eastAsia="仿宋_GB2312" w:hAnsi="Times New Roman" w:cs="Times New Roman"/>
          <w:sz w:val="28"/>
          <w:szCs w:val="28"/>
        </w:rPr>
        <w:t>扰问责工作</w:t>
      </w:r>
      <w:proofErr w:type="gramEnd"/>
      <w:r w:rsidRPr="002B7EC9">
        <w:rPr>
          <w:rFonts w:ascii="Times New Roman" w:eastAsia="仿宋_GB2312" w:hAnsi="Times New Roman" w:cs="Times New Roman"/>
          <w:sz w:val="28"/>
          <w:szCs w:val="28"/>
        </w:rPr>
        <w:t>的；</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（三）党内法规规定的其他从重、加重情形。</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第二十条</w:t>
      </w:r>
      <w:r w:rsidRPr="002B7EC9">
        <w:rPr>
          <w:rFonts w:ascii="Times New Roman" w:eastAsia="仿宋_GB2312" w:hAnsi="Times New Roman" w:cs="Times New Roman"/>
          <w:sz w:val="28"/>
          <w:szCs w:val="28"/>
        </w:rPr>
        <w:t xml:space="preserve">　问</w:t>
      </w:r>
      <w:proofErr w:type="gramStart"/>
      <w:r w:rsidRPr="002B7EC9">
        <w:rPr>
          <w:rFonts w:ascii="Times New Roman" w:eastAsia="仿宋_GB2312" w:hAnsi="Times New Roman" w:cs="Times New Roman"/>
          <w:sz w:val="28"/>
          <w:szCs w:val="28"/>
        </w:rPr>
        <w:t>责对象</w:t>
      </w:r>
      <w:proofErr w:type="gramEnd"/>
      <w:r w:rsidRPr="002B7EC9">
        <w:rPr>
          <w:rFonts w:ascii="Times New Roman" w:eastAsia="仿宋_GB2312" w:hAnsi="Times New Roman" w:cs="Times New Roman"/>
          <w:sz w:val="28"/>
          <w:szCs w:val="28"/>
        </w:rPr>
        <w:t>对问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不服的，可以自</w:t>
      </w:r>
      <w:proofErr w:type="gramStart"/>
      <w:r w:rsidRPr="002B7EC9">
        <w:rPr>
          <w:rFonts w:ascii="Times New Roman" w:eastAsia="仿宋_GB2312" w:hAnsi="Times New Roman" w:cs="Times New Roman"/>
          <w:sz w:val="28"/>
          <w:szCs w:val="28"/>
        </w:rPr>
        <w:t>收到问责决定</w:t>
      </w:r>
      <w:proofErr w:type="gramEnd"/>
      <w:r w:rsidRPr="002B7EC9">
        <w:rPr>
          <w:rFonts w:ascii="Times New Roman" w:eastAsia="仿宋_GB2312" w:hAnsi="Times New Roman" w:cs="Times New Roman"/>
          <w:sz w:val="28"/>
          <w:szCs w:val="28"/>
        </w:rPr>
        <w:t>之日起</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lastRenderedPageBreak/>
        <w:t>个月内，向</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的党组织提出书面申诉。</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的党组织接到书面申诉后，应当在</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个月内</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申诉处理决定，并以书面形式告知提出申诉的党组织、领导干部及其所在党组织。</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申诉期间，不</w:t>
      </w:r>
      <w:proofErr w:type="gramStart"/>
      <w:r w:rsidRPr="002B7EC9">
        <w:rPr>
          <w:rFonts w:ascii="Times New Roman" w:eastAsia="仿宋_GB2312" w:hAnsi="Times New Roman" w:cs="Times New Roman"/>
          <w:sz w:val="28"/>
          <w:szCs w:val="28"/>
        </w:rPr>
        <w:t>停止问责决定</w:t>
      </w:r>
      <w:proofErr w:type="gramEnd"/>
      <w:r w:rsidRPr="002B7EC9">
        <w:rPr>
          <w:rFonts w:ascii="Times New Roman" w:eastAsia="仿宋_GB2312" w:hAnsi="Times New Roman" w:cs="Times New Roman"/>
          <w:sz w:val="28"/>
          <w:szCs w:val="28"/>
        </w:rPr>
        <w:t>的执行。</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第二十一条</w:t>
      </w:r>
      <w:r w:rsidRPr="002B7EC9">
        <w:rPr>
          <w:rFonts w:ascii="Times New Roman" w:eastAsia="仿宋_GB2312" w:hAnsi="Times New Roman" w:cs="Times New Roman"/>
          <w:sz w:val="28"/>
          <w:szCs w:val="28"/>
        </w:rPr>
        <w:t xml:space="preserve">　问责决定</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后，发现问</w:t>
      </w:r>
      <w:proofErr w:type="gramStart"/>
      <w:r w:rsidRPr="002B7EC9">
        <w:rPr>
          <w:rFonts w:ascii="Times New Roman" w:eastAsia="仿宋_GB2312" w:hAnsi="Times New Roman" w:cs="Times New Roman"/>
          <w:sz w:val="28"/>
          <w:szCs w:val="28"/>
        </w:rPr>
        <w:t>责事实</w:t>
      </w:r>
      <w:proofErr w:type="gramEnd"/>
      <w:r w:rsidRPr="002B7EC9">
        <w:rPr>
          <w:rFonts w:ascii="Times New Roman" w:eastAsia="仿宋_GB2312" w:hAnsi="Times New Roman" w:cs="Times New Roman"/>
          <w:sz w:val="28"/>
          <w:szCs w:val="28"/>
        </w:rPr>
        <w:t>认定不清楚、证据不确凿、依据不充分、责任不清晰、程序不合</w:t>
      </w:r>
      <w:proofErr w:type="gramStart"/>
      <w:r w:rsidRPr="002B7EC9">
        <w:rPr>
          <w:rFonts w:ascii="Times New Roman" w:eastAsia="仿宋_GB2312" w:hAnsi="Times New Roman" w:cs="Times New Roman"/>
          <w:sz w:val="28"/>
          <w:szCs w:val="28"/>
        </w:rPr>
        <w:t>规</w:t>
      </w:r>
      <w:proofErr w:type="gramEnd"/>
      <w:r w:rsidRPr="002B7EC9">
        <w:rPr>
          <w:rFonts w:ascii="Times New Roman" w:eastAsia="仿宋_GB2312" w:hAnsi="Times New Roman" w:cs="Times New Roman"/>
          <w:sz w:val="28"/>
          <w:szCs w:val="28"/>
        </w:rPr>
        <w:t>、处理不恰当，或者存在其他不应当问责、不精准问</w:t>
      </w:r>
      <w:proofErr w:type="gramStart"/>
      <w:r w:rsidRPr="002B7EC9">
        <w:rPr>
          <w:rFonts w:ascii="Times New Roman" w:eastAsia="仿宋_GB2312" w:hAnsi="Times New Roman" w:cs="Times New Roman"/>
          <w:sz w:val="28"/>
          <w:szCs w:val="28"/>
        </w:rPr>
        <w:t>责情况</w:t>
      </w:r>
      <w:proofErr w:type="gramEnd"/>
      <w:r w:rsidRPr="002B7EC9">
        <w:rPr>
          <w:rFonts w:ascii="Times New Roman" w:eastAsia="仿宋_GB2312" w:hAnsi="Times New Roman" w:cs="Times New Roman"/>
          <w:sz w:val="28"/>
          <w:szCs w:val="28"/>
        </w:rPr>
        <w:t>的，应当及时予以纠正。必要时，上级党组织可以直接纠正或者责令</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问</w:t>
      </w:r>
      <w:proofErr w:type="gramStart"/>
      <w:r w:rsidRPr="002B7EC9">
        <w:rPr>
          <w:rFonts w:ascii="Times New Roman" w:eastAsia="仿宋_GB2312" w:hAnsi="Times New Roman" w:cs="Times New Roman"/>
          <w:sz w:val="28"/>
          <w:szCs w:val="28"/>
        </w:rPr>
        <w:t>责决定</w:t>
      </w:r>
      <w:proofErr w:type="gramEnd"/>
      <w:r w:rsidRPr="002B7EC9">
        <w:rPr>
          <w:rFonts w:ascii="Times New Roman" w:eastAsia="仿宋_GB2312" w:hAnsi="Times New Roman" w:cs="Times New Roman"/>
          <w:sz w:val="28"/>
          <w:szCs w:val="28"/>
        </w:rPr>
        <w:t>的党组织予以纠正。</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党组织、党的领导干部</w:t>
      </w:r>
      <w:proofErr w:type="gramStart"/>
      <w:r w:rsidRPr="002B7EC9">
        <w:rPr>
          <w:rFonts w:ascii="Times New Roman" w:eastAsia="仿宋_GB2312" w:hAnsi="Times New Roman" w:cs="Times New Roman"/>
          <w:sz w:val="28"/>
          <w:szCs w:val="28"/>
        </w:rPr>
        <w:t>滥用问</w:t>
      </w:r>
      <w:proofErr w:type="gramEnd"/>
      <w:r w:rsidRPr="002B7EC9">
        <w:rPr>
          <w:rFonts w:ascii="Times New Roman" w:eastAsia="仿宋_GB2312" w:hAnsi="Times New Roman" w:cs="Times New Roman"/>
          <w:sz w:val="28"/>
          <w:szCs w:val="28"/>
        </w:rPr>
        <w:t>责，或者在问</w:t>
      </w:r>
      <w:proofErr w:type="gramStart"/>
      <w:r w:rsidRPr="002B7EC9">
        <w:rPr>
          <w:rFonts w:ascii="Times New Roman" w:eastAsia="仿宋_GB2312" w:hAnsi="Times New Roman" w:cs="Times New Roman"/>
          <w:sz w:val="28"/>
          <w:szCs w:val="28"/>
        </w:rPr>
        <w:t>责</w:t>
      </w:r>
      <w:proofErr w:type="gramEnd"/>
      <w:r w:rsidRPr="002B7EC9">
        <w:rPr>
          <w:rFonts w:ascii="Times New Roman" w:eastAsia="仿宋_GB2312" w:hAnsi="Times New Roman" w:cs="Times New Roman"/>
          <w:sz w:val="28"/>
          <w:szCs w:val="28"/>
        </w:rPr>
        <w:t>工作中严重不负责任，造成不良影响的，应当严肃追究责任。</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第二十二条</w:t>
      </w:r>
      <w:r w:rsidRPr="002B7EC9">
        <w:rPr>
          <w:rFonts w:ascii="Times New Roman" w:eastAsia="仿宋_GB2312" w:hAnsi="Times New Roman" w:cs="Times New Roman"/>
          <w:sz w:val="28"/>
          <w:szCs w:val="28"/>
        </w:rPr>
        <w:t xml:space="preserve">　正确对待被问责干部，对影响期满、表现好的干部，符合条件的，按照干部选拔任用有关规定正常使用。</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第二十三条</w:t>
      </w:r>
      <w:r w:rsidRPr="002B7EC9">
        <w:rPr>
          <w:rFonts w:ascii="Times New Roman" w:eastAsia="仿宋_GB2312" w:hAnsi="Times New Roman" w:cs="Times New Roman"/>
          <w:sz w:val="28"/>
          <w:szCs w:val="28"/>
        </w:rPr>
        <w:t xml:space="preserve">　本条例所涉及的审批权限均指最低审批权限，工作中根据需要可以按照更高层级的审批权限报批。</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第二十四条</w:t>
      </w:r>
      <w:r w:rsidRPr="002B7EC9">
        <w:rPr>
          <w:rFonts w:ascii="Times New Roman" w:eastAsia="仿宋_GB2312" w:hAnsi="Times New Roman" w:cs="Times New Roman"/>
          <w:sz w:val="28"/>
          <w:szCs w:val="28"/>
        </w:rPr>
        <w:t xml:space="preserve">　纪委派驻（派出）机构除执行本条例外，还应当执行党中央以及中央纪委相关规定。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第二十五条</w:t>
      </w:r>
      <w:r w:rsidRPr="002B7EC9">
        <w:rPr>
          <w:rFonts w:ascii="Times New Roman" w:eastAsia="仿宋_GB2312" w:hAnsi="Times New Roman" w:cs="Times New Roman"/>
          <w:sz w:val="28"/>
          <w:szCs w:val="28"/>
        </w:rPr>
        <w:t xml:space="preserve">　中央军事委员会可以根据本条例制定相关规定。</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第二十六条</w:t>
      </w:r>
      <w:r w:rsidRPr="002B7EC9">
        <w:rPr>
          <w:rFonts w:ascii="Times New Roman" w:eastAsia="仿宋_GB2312" w:hAnsi="Times New Roman" w:cs="Times New Roman"/>
          <w:sz w:val="28"/>
          <w:szCs w:val="28"/>
        </w:rPr>
        <w:t xml:space="preserve">　本条例由中央纪律检查委员会负责解释。</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w:t>
      </w:r>
      <w:r w:rsidRPr="002B7EC9">
        <w:rPr>
          <w:rFonts w:ascii="Times New Roman" w:eastAsia="楷体_GB2312" w:hAnsi="Times New Roman" w:cs="Times New Roman"/>
          <w:sz w:val="28"/>
          <w:szCs w:val="28"/>
        </w:rPr>
        <w:t xml:space="preserve">　第二十七条</w:t>
      </w:r>
      <w:r w:rsidRPr="002B7EC9">
        <w:rPr>
          <w:rFonts w:ascii="Times New Roman" w:eastAsia="仿宋_GB2312" w:hAnsi="Times New Roman" w:cs="Times New Roman"/>
          <w:sz w:val="28"/>
          <w:szCs w:val="28"/>
        </w:rPr>
        <w:t xml:space="preserve">　本条例自</w:t>
      </w:r>
      <w:r w:rsidRPr="002B7EC9">
        <w:rPr>
          <w:rFonts w:ascii="Times New Roman" w:eastAsia="仿宋_GB2312" w:hAnsi="Times New Roman" w:cs="Times New Roman"/>
          <w:sz w:val="28"/>
          <w:szCs w:val="28"/>
        </w:rPr>
        <w:t>2019</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9</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1</w:t>
      </w:r>
      <w:r w:rsidRPr="002B7EC9">
        <w:rPr>
          <w:rFonts w:ascii="Times New Roman" w:eastAsia="仿宋_GB2312" w:hAnsi="Times New Roman" w:cs="Times New Roman"/>
          <w:sz w:val="28"/>
          <w:szCs w:val="28"/>
        </w:rPr>
        <w:t>日起施行。</w:t>
      </w:r>
      <w:r w:rsidRPr="002B7EC9">
        <w:rPr>
          <w:rFonts w:ascii="Times New Roman" w:eastAsia="仿宋_GB2312" w:hAnsi="Times New Roman" w:cs="Times New Roman"/>
          <w:sz w:val="28"/>
          <w:szCs w:val="28"/>
        </w:rPr>
        <w:t>2016</w:t>
      </w:r>
      <w:r w:rsidRPr="002B7EC9">
        <w:rPr>
          <w:rFonts w:ascii="Times New Roman" w:eastAsia="仿宋_GB2312" w:hAnsi="Times New Roman" w:cs="Times New Roman"/>
          <w:sz w:val="28"/>
          <w:szCs w:val="28"/>
        </w:rPr>
        <w:t>年</w:t>
      </w:r>
      <w:r w:rsidRPr="002B7EC9">
        <w:rPr>
          <w:rFonts w:ascii="Times New Roman" w:eastAsia="仿宋_GB2312" w:hAnsi="Times New Roman" w:cs="Times New Roman"/>
          <w:sz w:val="28"/>
          <w:szCs w:val="28"/>
        </w:rPr>
        <w:t>7</w:t>
      </w:r>
      <w:r w:rsidRPr="002B7EC9">
        <w:rPr>
          <w:rFonts w:ascii="Times New Roman" w:eastAsia="仿宋_GB2312" w:hAnsi="Times New Roman" w:cs="Times New Roman"/>
          <w:sz w:val="28"/>
          <w:szCs w:val="28"/>
        </w:rPr>
        <w:t>月</w:t>
      </w:r>
      <w:r w:rsidRPr="002B7EC9">
        <w:rPr>
          <w:rFonts w:ascii="Times New Roman" w:eastAsia="仿宋_GB2312" w:hAnsi="Times New Roman" w:cs="Times New Roman"/>
          <w:sz w:val="28"/>
          <w:szCs w:val="28"/>
        </w:rPr>
        <w:t>8</w:t>
      </w:r>
      <w:r w:rsidRPr="002B7EC9">
        <w:rPr>
          <w:rFonts w:ascii="Times New Roman" w:eastAsia="仿宋_GB2312" w:hAnsi="Times New Roman" w:cs="Times New Roman"/>
          <w:sz w:val="28"/>
          <w:szCs w:val="28"/>
        </w:rPr>
        <w:t>日中共中央印发的《中国共产党问责条例》同时废止。此前发布的有关问责的规定，凡与本条例不一致的，按照本条例执行。</w:t>
      </w:r>
    </w:p>
    <w:p w:rsidR="00C60F40" w:rsidRPr="002B7EC9" w:rsidRDefault="00C60F40">
      <w:pPr>
        <w:widowControl/>
        <w:jc w:val="lef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br w:type="page"/>
      </w:r>
    </w:p>
    <w:p w:rsidR="00C60F40" w:rsidRPr="002B7EC9" w:rsidRDefault="00C60F40" w:rsidP="00C60F40">
      <w:pPr>
        <w:spacing w:line="500" w:lineRule="exact"/>
        <w:rPr>
          <w:rFonts w:ascii="Times New Roman" w:eastAsia="黑体" w:hAnsi="Times New Roman" w:cs="Times New Roman"/>
          <w:sz w:val="28"/>
          <w:szCs w:val="28"/>
        </w:rPr>
      </w:pPr>
      <w:r w:rsidRPr="002B7EC9">
        <w:rPr>
          <w:rFonts w:ascii="Times New Roman" w:eastAsia="黑体" w:hAnsi="Times New Roman" w:cs="Times New Roman"/>
          <w:sz w:val="28"/>
          <w:szCs w:val="28"/>
        </w:rPr>
        <w:lastRenderedPageBreak/>
        <w:t>附件</w:t>
      </w:r>
      <w:r w:rsidRPr="002B7EC9">
        <w:rPr>
          <w:rFonts w:ascii="Times New Roman" w:eastAsia="黑体" w:hAnsi="Times New Roman" w:cs="Times New Roman"/>
          <w:sz w:val="28"/>
          <w:szCs w:val="28"/>
        </w:rPr>
        <w:t>7</w:t>
      </w:r>
    </w:p>
    <w:p w:rsidR="00C60F40" w:rsidRPr="002B7EC9" w:rsidRDefault="00C60F40" w:rsidP="00C60F40">
      <w:pPr>
        <w:spacing w:line="500" w:lineRule="exact"/>
        <w:jc w:val="center"/>
        <w:rPr>
          <w:rFonts w:ascii="Times New Roman" w:hAnsi="Times New Roman" w:cs="Times New Roman"/>
        </w:rPr>
      </w:pPr>
      <w:r w:rsidRPr="002B7EC9">
        <w:rPr>
          <w:rFonts w:ascii="Times New Roman" w:eastAsia="方正小标宋简体" w:hAnsi="Times New Roman" w:cs="Times New Roman"/>
          <w:sz w:val="36"/>
          <w:szCs w:val="36"/>
        </w:rPr>
        <w:t>中共中央关于加强党的政治建设的意见</w:t>
      </w:r>
    </w:p>
    <w:p w:rsidR="00C60F40" w:rsidRPr="002B7EC9" w:rsidRDefault="00C60F40" w:rsidP="00C60F40">
      <w:pPr>
        <w:spacing w:line="500" w:lineRule="exact"/>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w:t>
      </w:r>
      <w:r w:rsidRPr="002B7EC9">
        <w:rPr>
          <w:rFonts w:ascii="Times New Roman" w:eastAsia="楷体_GB2312" w:hAnsi="Times New Roman" w:cs="Times New Roman"/>
          <w:sz w:val="28"/>
          <w:szCs w:val="28"/>
        </w:rPr>
        <w:t>2019</w:t>
      </w:r>
      <w:r w:rsidRPr="002B7EC9">
        <w:rPr>
          <w:rFonts w:ascii="Times New Roman" w:eastAsia="楷体_GB2312" w:hAnsi="Times New Roman" w:cs="Times New Roman"/>
          <w:sz w:val="28"/>
          <w:szCs w:val="28"/>
        </w:rPr>
        <w:t>年</w:t>
      </w:r>
      <w:r w:rsidRPr="002B7EC9">
        <w:rPr>
          <w:rFonts w:ascii="Times New Roman" w:eastAsia="楷体_GB2312" w:hAnsi="Times New Roman" w:cs="Times New Roman"/>
          <w:sz w:val="28"/>
          <w:szCs w:val="28"/>
        </w:rPr>
        <w:t>1</w:t>
      </w:r>
      <w:r w:rsidRPr="002B7EC9">
        <w:rPr>
          <w:rFonts w:ascii="Times New Roman" w:eastAsia="楷体_GB2312" w:hAnsi="Times New Roman" w:cs="Times New Roman"/>
          <w:sz w:val="28"/>
          <w:szCs w:val="28"/>
        </w:rPr>
        <w:t>月</w:t>
      </w:r>
      <w:r w:rsidRPr="002B7EC9">
        <w:rPr>
          <w:rFonts w:ascii="Times New Roman" w:eastAsia="楷体_GB2312" w:hAnsi="Times New Roman" w:cs="Times New Roman"/>
          <w:sz w:val="28"/>
          <w:szCs w:val="28"/>
        </w:rPr>
        <w:t>31</w:t>
      </w:r>
      <w:r w:rsidRPr="002B7EC9">
        <w:rPr>
          <w:rFonts w:ascii="Times New Roman" w:eastAsia="楷体_GB2312" w:hAnsi="Times New Roman" w:cs="Times New Roman"/>
          <w:sz w:val="28"/>
          <w:szCs w:val="28"/>
        </w:rPr>
        <w:t>日）</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为深入贯彻落</w:t>
      </w:r>
      <w:proofErr w:type="gramStart"/>
      <w:r w:rsidRPr="002B7EC9">
        <w:rPr>
          <w:rFonts w:ascii="Times New Roman" w:eastAsia="仿宋_GB2312" w:hAnsi="Times New Roman" w:cs="Times New Roman"/>
          <w:sz w:val="28"/>
          <w:szCs w:val="28"/>
        </w:rPr>
        <w:t>实习近</w:t>
      </w:r>
      <w:proofErr w:type="gramEnd"/>
      <w:r w:rsidRPr="002B7EC9">
        <w:rPr>
          <w:rFonts w:ascii="Times New Roman" w:eastAsia="仿宋_GB2312" w:hAnsi="Times New Roman" w:cs="Times New Roman"/>
          <w:sz w:val="28"/>
          <w:szCs w:val="28"/>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一、加强党的政治建设的总体要求</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旗帜鲜明讲政治是我们党作为马克思主义政党的根本要求。党的政治建设是党的根本性建设，决定党的建设方向和效果，事关统揽推进伟大斗争、伟大工程、伟大事业、伟大梦想。</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加强党的政治建设，必须高举中国特色社会主义伟大旗帜，全面贯彻党的十九大精神，坚持以马克思列宁主义、毛泽东思想、邓小平理论、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三个代表</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重要思想、科学发展观、习近平新时代中国特色社会主义思想为指导，坚持党的基本理论、基本路线、基本方略，落实新时代党的建设总要求，增强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四个意识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四个自信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w:t>
      </w:r>
      <w:r w:rsidRPr="002B7EC9">
        <w:rPr>
          <w:rFonts w:ascii="Times New Roman" w:eastAsia="仿宋_GB2312" w:hAnsi="Times New Roman" w:cs="Times New Roman"/>
          <w:sz w:val="28"/>
          <w:szCs w:val="28"/>
        </w:rPr>
        <w:lastRenderedPageBreak/>
        <w:t>国特色社会主义事业的坚强领导核心，为实现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两个一百年</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奋斗目标和中华民族伟大复兴的中国梦提供坚强政治保证。</w:t>
      </w:r>
    </w:p>
    <w:p w:rsidR="00C60F40" w:rsidRPr="002B7EC9" w:rsidRDefault="00C60F40" w:rsidP="002B7EC9">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sidRPr="002B7EC9">
        <w:rPr>
          <w:rFonts w:ascii="Times New Roman" w:eastAsia="仿宋_GB2312" w:hAnsi="Times New Roman" w:cs="Times New Roman"/>
          <w:sz w:val="28"/>
          <w:szCs w:val="28"/>
        </w:rPr>
        <w:t>突显党</w:t>
      </w:r>
      <w:proofErr w:type="gramEnd"/>
      <w:r w:rsidRPr="002B7EC9">
        <w:rPr>
          <w:rFonts w:ascii="Times New Roman" w:eastAsia="仿宋_GB2312" w:hAnsi="Times New Roman" w:cs="Times New Roman"/>
          <w:sz w:val="28"/>
          <w:szCs w:val="28"/>
        </w:rPr>
        <w:t>的政治建设的根本性地位，</w:t>
      </w:r>
      <w:proofErr w:type="gramStart"/>
      <w:r w:rsidRPr="002B7EC9">
        <w:rPr>
          <w:rFonts w:ascii="Times New Roman" w:eastAsia="仿宋_GB2312" w:hAnsi="Times New Roman" w:cs="Times New Roman"/>
          <w:sz w:val="28"/>
          <w:szCs w:val="28"/>
        </w:rPr>
        <w:t>聚焦党</w:t>
      </w:r>
      <w:proofErr w:type="gramEnd"/>
      <w:r w:rsidRPr="002B7EC9">
        <w:rPr>
          <w:rFonts w:ascii="Times New Roman" w:eastAsia="仿宋_GB2312" w:hAnsi="Times New Roman" w:cs="Times New Roman"/>
          <w:sz w:val="28"/>
          <w:szCs w:val="28"/>
        </w:rPr>
        <w:t>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靶向治疗</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，针对政治意识不强、政治立场不稳、政治能力不足、政治行为不端等突出问题强弱项补短板。要把党的政治建设融入党和国家重大决策部署的制定和</w:t>
      </w:r>
      <w:proofErr w:type="gramStart"/>
      <w:r w:rsidRPr="002B7EC9">
        <w:rPr>
          <w:rFonts w:ascii="Times New Roman" w:eastAsia="仿宋_GB2312" w:hAnsi="Times New Roman" w:cs="Times New Roman"/>
          <w:sz w:val="28"/>
          <w:szCs w:val="28"/>
        </w:rPr>
        <w:t>落实全</w:t>
      </w:r>
      <w:proofErr w:type="gramEnd"/>
      <w:r w:rsidRPr="002B7EC9">
        <w:rPr>
          <w:rFonts w:ascii="Times New Roman" w:eastAsia="仿宋_GB2312" w:hAnsi="Times New Roman" w:cs="Times New Roman"/>
          <w:sz w:val="28"/>
          <w:szCs w:val="28"/>
        </w:rPr>
        <w:t>过程，做到党的政治建设与各项业务工作特别是中心工作紧密结合、相互促进。</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二、坚定政治信仰</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加强党的政治建设，必须坚持马克思主义指导地位，坚持用习近平新时代中国特色社会主义思想武装全党、教育人民，夯实思想根基，牢记初心使命，凝聚同心共筑中国梦的磅礴力量。</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（一）坚持用党的科学理论武装头脑</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马克思主义是我们立党立国的根本指导思想。习近平新时代中国特色社会主义思想是当代中国马克思主义、</w:t>
      </w:r>
      <w:r w:rsidRPr="002B7EC9">
        <w:rPr>
          <w:rFonts w:ascii="Times New Roman" w:eastAsia="仿宋_GB2312" w:hAnsi="Times New Roman" w:cs="Times New Roman"/>
          <w:sz w:val="28"/>
          <w:szCs w:val="28"/>
        </w:rPr>
        <w:t>21</w:t>
      </w:r>
      <w:r w:rsidRPr="002B7EC9">
        <w:rPr>
          <w:rFonts w:ascii="Times New Roman" w:eastAsia="仿宋_GB2312" w:hAnsi="Times New Roman" w:cs="Times New Roman"/>
          <w:sz w:val="28"/>
          <w:szCs w:val="28"/>
        </w:rPr>
        <w:t>世纪马克思主义，是全党全国人民为实现中华民族伟大复兴而奋斗的行动指南，是经过实践检验、富有实践伟力的强大思想武器，必须长期坚持并不断发展。要深入学</w:t>
      </w:r>
      <w:proofErr w:type="gramStart"/>
      <w:r w:rsidRPr="002B7EC9">
        <w:rPr>
          <w:rFonts w:ascii="Times New Roman" w:eastAsia="仿宋_GB2312" w:hAnsi="Times New Roman" w:cs="Times New Roman"/>
          <w:sz w:val="28"/>
          <w:szCs w:val="28"/>
        </w:rPr>
        <w:t>习习近</w:t>
      </w:r>
      <w:proofErr w:type="gramEnd"/>
      <w:r w:rsidRPr="002B7EC9">
        <w:rPr>
          <w:rFonts w:ascii="Times New Roman" w:eastAsia="仿宋_GB2312" w:hAnsi="Times New Roman" w:cs="Times New Roman"/>
          <w:sz w:val="28"/>
          <w:szCs w:val="28"/>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w:t>
      </w:r>
      <w:proofErr w:type="gramStart"/>
      <w:r w:rsidRPr="002B7EC9">
        <w:rPr>
          <w:rFonts w:ascii="Times New Roman" w:eastAsia="仿宋_GB2312" w:hAnsi="Times New Roman" w:cs="Times New Roman"/>
          <w:sz w:val="28"/>
          <w:szCs w:val="28"/>
        </w:rPr>
        <w:t>马列信</w:t>
      </w:r>
      <w:proofErr w:type="gramEnd"/>
      <w:r w:rsidRPr="002B7EC9">
        <w:rPr>
          <w:rFonts w:ascii="Times New Roman" w:eastAsia="仿宋_GB2312" w:hAnsi="Times New Roman" w:cs="Times New Roman"/>
          <w:sz w:val="28"/>
          <w:szCs w:val="28"/>
        </w:rPr>
        <w:t>鬼神、不信真理信金钱，坚决反对各种歪曲、篡改、否定马克思主义</w:t>
      </w:r>
      <w:r w:rsidRPr="002B7EC9">
        <w:rPr>
          <w:rFonts w:ascii="Times New Roman" w:eastAsia="仿宋_GB2312" w:hAnsi="Times New Roman" w:cs="Times New Roman"/>
          <w:sz w:val="28"/>
          <w:szCs w:val="28"/>
        </w:rPr>
        <w:lastRenderedPageBreak/>
        <w:t>的错误思想。要坚定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四个自信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（二）坚定执行党的政治路线</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五位一体</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总体布局和协调推进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四个全面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战略布局，为实现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两个一百年</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（三）坚决站稳政治立场</w:t>
      </w:r>
    </w:p>
    <w:p w:rsidR="00C60F40" w:rsidRPr="002B7EC9" w:rsidRDefault="00C60F40" w:rsidP="002B7EC9">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w:t>
      </w:r>
      <w:proofErr w:type="gramStart"/>
      <w:r w:rsidRPr="002B7EC9">
        <w:rPr>
          <w:rFonts w:ascii="Times New Roman" w:eastAsia="仿宋_GB2312" w:hAnsi="Times New Roman" w:cs="Times New Roman"/>
          <w:sz w:val="28"/>
          <w:szCs w:val="28"/>
        </w:rPr>
        <w:t>践行</w:t>
      </w:r>
      <w:proofErr w:type="gramEnd"/>
      <w:r w:rsidRPr="002B7EC9">
        <w:rPr>
          <w:rFonts w:ascii="Times New Roman" w:eastAsia="仿宋_GB2312" w:hAnsi="Times New Roman" w:cs="Times New Roman"/>
          <w:sz w:val="28"/>
          <w:szCs w:val="28"/>
        </w:rPr>
        <w:t>全心全意为人民服务的根本宗旨，树立真挚的人民情怀，把人民放在心中最高位置，始终相信人民，紧紧依靠人民，把人民对美好生活的向往</w:t>
      </w:r>
      <w:r w:rsidRPr="002B7EC9">
        <w:rPr>
          <w:rFonts w:ascii="Times New Roman" w:eastAsia="仿宋_GB2312" w:hAnsi="Times New Roman" w:cs="Times New Roman"/>
          <w:sz w:val="28"/>
          <w:szCs w:val="28"/>
        </w:rPr>
        <w:lastRenderedPageBreak/>
        <w:t>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三、坚持党的政治领导</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党是最高政治领导力量，党的领导是中国特色社会主义</w:t>
      </w:r>
      <w:proofErr w:type="gramStart"/>
      <w:r w:rsidRPr="002B7EC9">
        <w:rPr>
          <w:rFonts w:ascii="Times New Roman" w:eastAsia="仿宋_GB2312" w:hAnsi="Times New Roman" w:cs="Times New Roman"/>
          <w:sz w:val="28"/>
          <w:szCs w:val="28"/>
        </w:rPr>
        <w:t>最</w:t>
      </w:r>
      <w:proofErr w:type="gramEnd"/>
      <w:r w:rsidRPr="002B7EC9">
        <w:rPr>
          <w:rFonts w:ascii="Times New Roman" w:eastAsia="仿宋_GB2312" w:hAnsi="Times New Roman" w:cs="Times New Roman"/>
          <w:sz w:val="28"/>
          <w:szCs w:val="28"/>
        </w:rPr>
        <w:t>本质的特征，是中国特色社会主义制度的最大优势。加强党的政治建设，必须坚持和加强党的全面领导，完善党的领导体制，改进党的领导方式，承担起执政兴国的政治责任。</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（四）坚决做到</w:t>
      </w:r>
      <w:r w:rsidRPr="002B7EC9">
        <w:rPr>
          <w:rFonts w:ascii="Times New Roman" w:eastAsia="楷体_GB2312" w:hAnsi="Times New Roman" w:cs="Times New Roman"/>
          <w:sz w:val="28"/>
          <w:szCs w:val="28"/>
        </w:rPr>
        <w:t>“</w:t>
      </w:r>
      <w:r w:rsidRPr="002B7EC9">
        <w:rPr>
          <w:rFonts w:ascii="Times New Roman" w:eastAsia="楷体_GB2312" w:hAnsi="Times New Roman" w:cs="Times New Roman"/>
          <w:sz w:val="28"/>
          <w:szCs w:val="28"/>
        </w:rPr>
        <w:t>两个维护</w:t>
      </w:r>
      <w:r w:rsidRPr="002B7EC9">
        <w:rPr>
          <w:rFonts w:ascii="Times New Roman" w:eastAsia="楷体_GB2312" w:hAnsi="Times New Roman" w:cs="Times New Roman"/>
          <w:sz w:val="28"/>
          <w:szCs w:val="28"/>
        </w:rPr>
        <w:t>”</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事在四方，要在中央。坚持和加强党的全面领导，最重要的是坚决维护党中央权威和集中统一领导；坚决维护党中央权威和集中统一领导，</w:t>
      </w:r>
      <w:proofErr w:type="gramStart"/>
      <w:r w:rsidRPr="002B7EC9">
        <w:rPr>
          <w:rFonts w:ascii="Times New Roman" w:eastAsia="仿宋_GB2312" w:hAnsi="Times New Roman" w:cs="Times New Roman"/>
          <w:sz w:val="28"/>
          <w:szCs w:val="28"/>
        </w:rPr>
        <w:t>最</w:t>
      </w:r>
      <w:proofErr w:type="gramEnd"/>
      <w:r w:rsidRPr="002B7EC9">
        <w:rPr>
          <w:rFonts w:ascii="Times New Roman" w:eastAsia="仿宋_GB2312" w:hAnsi="Times New Roman" w:cs="Times New Roman"/>
          <w:sz w:val="28"/>
          <w:szCs w:val="28"/>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w:t>
      </w:r>
      <w:proofErr w:type="gramStart"/>
      <w:r w:rsidRPr="002B7EC9">
        <w:rPr>
          <w:rFonts w:ascii="Times New Roman" w:eastAsia="仿宋_GB2312" w:hAnsi="Times New Roman" w:cs="Times New Roman"/>
          <w:sz w:val="28"/>
          <w:szCs w:val="28"/>
        </w:rPr>
        <w:t>责</w:t>
      </w:r>
      <w:proofErr w:type="gramEnd"/>
      <w:r w:rsidRPr="002B7EC9">
        <w:rPr>
          <w:rFonts w:ascii="Times New Roman" w:eastAsia="仿宋_GB2312" w:hAnsi="Times New Roman" w:cs="Times New Roman"/>
          <w:sz w:val="28"/>
          <w:szCs w:val="28"/>
        </w:rPr>
        <w:t>机制。要以正确的认识、正确的行动坚决做到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，坚决防止和纠正一切偏离</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的错误言行，不得搞任何形式的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低级红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高级黑</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，决不允许对党中央阳奉阴违做两面人、搞两面派、搞</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伪忠诚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（五）完善党的领导体制</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坚持党总揽全局、协调各方，建立健全坚持和加强党的全面领导的制度</w:t>
      </w:r>
      <w:r w:rsidRPr="002B7EC9">
        <w:rPr>
          <w:rFonts w:ascii="Times New Roman" w:eastAsia="仿宋_GB2312" w:hAnsi="Times New Roman" w:cs="Times New Roman"/>
          <w:sz w:val="28"/>
          <w:szCs w:val="28"/>
        </w:rPr>
        <w:lastRenderedPageBreak/>
        <w:t>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（六）改进党的领导方式</w:t>
      </w:r>
    </w:p>
    <w:p w:rsidR="00C60F40" w:rsidRPr="002B7EC9" w:rsidRDefault="00C60F40" w:rsidP="002B7EC9">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四风</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特别是形式主义、官僚主义。要坚持依法执政这一基本领导方式，注重运用法治思维和法治方式治国理政，善于使党的主张通过法定程序成为国家意志、转化为法律法规，自觉把党的领导活动纳入制度轨道。</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四、提高政治能力</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关键是要提高各级各类组织和党员干部的政治能力。必须进一步增强党组织政治功能，彰显国家机关政治属性，发挥群团组织政治作用，强化国有企事业单位政治导向，不断提高党员干部特别是领导</w:t>
      </w:r>
      <w:r w:rsidRPr="002B7EC9">
        <w:rPr>
          <w:rFonts w:ascii="Times New Roman" w:eastAsia="仿宋_GB2312" w:hAnsi="Times New Roman" w:cs="Times New Roman"/>
          <w:sz w:val="28"/>
          <w:szCs w:val="28"/>
        </w:rPr>
        <w:lastRenderedPageBreak/>
        <w:t>干部政治本领。</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（七）增强党组织政治功能</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w:t>
      </w:r>
      <w:proofErr w:type="gramStart"/>
      <w:r w:rsidRPr="002B7EC9">
        <w:rPr>
          <w:rFonts w:ascii="Times New Roman" w:eastAsia="仿宋_GB2312" w:hAnsi="Times New Roman" w:cs="Times New Roman"/>
          <w:sz w:val="28"/>
          <w:szCs w:val="28"/>
        </w:rPr>
        <w:t>保落实</w:t>
      </w:r>
      <w:proofErr w:type="gramEnd"/>
      <w:r w:rsidRPr="002B7EC9">
        <w:rPr>
          <w:rFonts w:ascii="Times New Roman" w:eastAsia="仿宋_GB2312" w:hAnsi="Times New Roman" w:cs="Times New Roman"/>
          <w:sz w:val="28"/>
          <w:szCs w:val="28"/>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sidRPr="002B7EC9">
        <w:rPr>
          <w:rFonts w:ascii="Times New Roman" w:eastAsia="仿宋_GB2312" w:hAnsi="Times New Roman" w:cs="Times New Roman"/>
          <w:sz w:val="28"/>
          <w:szCs w:val="28"/>
        </w:rPr>
        <w:t>力求参当其时</w:t>
      </w:r>
      <w:proofErr w:type="gramEnd"/>
      <w:r w:rsidRPr="002B7EC9">
        <w:rPr>
          <w:rFonts w:ascii="Times New Roman" w:eastAsia="仿宋_GB2312" w:hAnsi="Times New Roman" w:cs="Times New Roman"/>
          <w:sz w:val="28"/>
          <w:szCs w:val="28"/>
        </w:rPr>
        <w:t>、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（八）彰显国家机关政治属性</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w:t>
      </w:r>
      <w:r w:rsidRPr="002B7EC9">
        <w:rPr>
          <w:rFonts w:ascii="Times New Roman" w:eastAsia="仿宋_GB2312" w:hAnsi="Times New Roman" w:cs="Times New Roman"/>
          <w:sz w:val="28"/>
          <w:szCs w:val="28"/>
        </w:rPr>
        <w:lastRenderedPageBreak/>
        <w:t>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（九）发挥群团组织政治作用</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工会、共青团、妇联等群团组织是党领导下的政治组织，政治性是群团组织的灵魂。</w:t>
      </w:r>
      <w:proofErr w:type="gramStart"/>
      <w:r w:rsidRPr="002B7EC9">
        <w:rPr>
          <w:rFonts w:ascii="Times New Roman" w:eastAsia="仿宋_GB2312" w:hAnsi="Times New Roman" w:cs="Times New Roman"/>
          <w:sz w:val="28"/>
          <w:szCs w:val="28"/>
        </w:rPr>
        <w:t>各群团组织</w:t>
      </w:r>
      <w:proofErr w:type="gramEnd"/>
      <w:r w:rsidRPr="002B7EC9">
        <w:rPr>
          <w:rFonts w:ascii="Times New Roman" w:eastAsia="仿宋_GB2312" w:hAnsi="Times New Roman" w:cs="Times New Roman"/>
          <w:sz w:val="28"/>
          <w:szCs w:val="28"/>
        </w:rPr>
        <w:t>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（十）强化国有企事业单位政治导向</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（十一）提高党员干部政治本领</w:t>
      </w:r>
    </w:p>
    <w:p w:rsidR="00C60F40" w:rsidRPr="002B7EC9" w:rsidRDefault="00C60F40" w:rsidP="002B7EC9">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w:t>
      </w:r>
      <w:proofErr w:type="gramStart"/>
      <w:r w:rsidRPr="002B7EC9">
        <w:rPr>
          <w:rFonts w:ascii="Times New Roman" w:eastAsia="仿宋_GB2312" w:hAnsi="Times New Roman" w:cs="Times New Roman"/>
          <w:sz w:val="28"/>
          <w:szCs w:val="28"/>
        </w:rPr>
        <w:t>研</w:t>
      </w:r>
      <w:proofErr w:type="gramEnd"/>
      <w:r w:rsidRPr="002B7EC9">
        <w:rPr>
          <w:rFonts w:ascii="Times New Roman" w:eastAsia="仿宋_GB2312" w:hAnsi="Times New Roman" w:cs="Times New Roman"/>
          <w:sz w:val="28"/>
          <w:szCs w:val="28"/>
        </w:rPr>
        <w:t>判形势、分析问题，自觉在党和国家工作大局下想问题、做工作，做到一切服从大局、一切服务大局。</w:t>
      </w:r>
      <w:r w:rsidRPr="002B7EC9">
        <w:rPr>
          <w:rFonts w:ascii="Times New Roman" w:eastAsia="仿宋_GB2312" w:hAnsi="Times New Roman" w:cs="Times New Roman"/>
          <w:sz w:val="28"/>
          <w:szCs w:val="28"/>
        </w:rPr>
        <w:lastRenderedPageBreak/>
        <w:t>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战士</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，不做爱惜羽毛的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绅士</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，严防对挑战政治底线的错误言论和不良风气听之任之、逃避责任、失职失察。</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五、净化政治生态</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加强党的政治建设，必须把营造风清气正的政治生态作为基础性、经常性工作，</w:t>
      </w:r>
      <w:proofErr w:type="gramStart"/>
      <w:r w:rsidRPr="002B7EC9">
        <w:rPr>
          <w:rFonts w:ascii="Times New Roman" w:eastAsia="仿宋_GB2312" w:hAnsi="Times New Roman" w:cs="Times New Roman"/>
          <w:sz w:val="28"/>
          <w:szCs w:val="28"/>
        </w:rPr>
        <w:t>浚</w:t>
      </w:r>
      <w:proofErr w:type="gramEnd"/>
      <w:r w:rsidRPr="002B7EC9">
        <w:rPr>
          <w:rFonts w:ascii="Times New Roman" w:eastAsia="仿宋_GB2312" w:hAnsi="Times New Roman" w:cs="Times New Roman"/>
          <w:sz w:val="28"/>
          <w:szCs w:val="28"/>
        </w:rPr>
        <w:t>其源、</w:t>
      </w:r>
      <w:proofErr w:type="gramStart"/>
      <w:r w:rsidRPr="002B7EC9">
        <w:rPr>
          <w:rFonts w:ascii="Times New Roman" w:eastAsia="仿宋_GB2312" w:hAnsi="Times New Roman" w:cs="Times New Roman"/>
          <w:sz w:val="28"/>
          <w:szCs w:val="28"/>
        </w:rPr>
        <w:t>涵其林</w:t>
      </w:r>
      <w:proofErr w:type="gramEnd"/>
      <w:r w:rsidRPr="002B7EC9">
        <w:rPr>
          <w:rFonts w:ascii="Times New Roman" w:eastAsia="仿宋_GB2312" w:hAnsi="Times New Roman" w:cs="Times New Roman"/>
          <w:sz w:val="28"/>
          <w:szCs w:val="28"/>
        </w:rPr>
        <w:t>，养正气、固根本，锲而不舍、久久为功，实现正气充盈、政治清明。</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（十二）严肃党内政治生活</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智慧党建</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三会一课</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质量，落实谈心谈话、民主评议党员和主题党日等制度，坚持和完善重温入党誓词、党员过</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政治生日</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等政治仪式，使党内生活庄重、严肃、规范，坚决防止和</w:t>
      </w:r>
      <w:r w:rsidRPr="002B7EC9">
        <w:rPr>
          <w:rFonts w:ascii="Times New Roman" w:eastAsia="仿宋_GB2312" w:hAnsi="Times New Roman" w:cs="Times New Roman"/>
          <w:sz w:val="28"/>
          <w:szCs w:val="28"/>
        </w:rPr>
        <w:lastRenderedPageBreak/>
        <w:t>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（十三）严明党的政治纪律和政治规矩</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政治纪律是党最根本、最重要的纪律，是净化政治生态的重要保证。要把坚决做到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作为首要政治纪律，在全党持续深入开展忠诚教育，开展</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守纪律、讲规矩</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五个必须</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，必须维护党中央权威，决不允许背离党中央要求另搞一套；必须维护党的团结，决不允许在党内培植个人势力；必须遵循组织程序，决不允许</w:t>
      </w:r>
      <w:proofErr w:type="gramStart"/>
      <w:r w:rsidRPr="002B7EC9">
        <w:rPr>
          <w:rFonts w:ascii="Times New Roman" w:eastAsia="仿宋_GB2312" w:hAnsi="Times New Roman" w:cs="Times New Roman"/>
          <w:sz w:val="28"/>
          <w:szCs w:val="28"/>
        </w:rPr>
        <w:t>擅作主</w:t>
      </w:r>
      <w:proofErr w:type="gramEnd"/>
      <w:r w:rsidRPr="002B7EC9">
        <w:rPr>
          <w:rFonts w:ascii="Times New Roman" w:eastAsia="仿宋_GB2312" w:hAnsi="Times New Roman" w:cs="Times New Roman"/>
          <w:sz w:val="28"/>
          <w:szCs w:val="28"/>
        </w:rPr>
        <w:t>张、我行我素；必须服从组织决定，决不允许搞非组织活动；必须管好领导干部亲属和身边工作人员，决不允许他们擅权干政、谋取私利。严肃查处</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七个有之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问题，把政治上蜕变的两面人及时辨别出来、清除出去，坚决防止党内形成利益集团攫取政治权力、改变党的性质，坚决防止山头主义和宗派主义危害党的团结、破坏党的集中统一。</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（十四）发展积极健康的党内政治文化</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营造良好政治生态，离不开党内政治文化的浸润滋养。坚持</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三严三实</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w:t>
      </w:r>
      <w:r w:rsidRPr="002B7EC9">
        <w:rPr>
          <w:rFonts w:ascii="Times New Roman" w:eastAsia="仿宋_GB2312" w:hAnsi="Times New Roman" w:cs="Times New Roman"/>
          <w:sz w:val="28"/>
          <w:szCs w:val="28"/>
        </w:rPr>
        <w:lastRenderedPageBreak/>
        <w:t>党员干部正确处理公和</w:t>
      </w:r>
      <w:proofErr w:type="gramStart"/>
      <w:r w:rsidRPr="002B7EC9">
        <w:rPr>
          <w:rFonts w:ascii="Times New Roman" w:eastAsia="仿宋_GB2312" w:hAnsi="Times New Roman" w:cs="Times New Roman"/>
          <w:sz w:val="28"/>
          <w:szCs w:val="28"/>
        </w:rPr>
        <w:t>私、</w:t>
      </w:r>
      <w:proofErr w:type="gramEnd"/>
      <w:r w:rsidRPr="002B7EC9">
        <w:rPr>
          <w:rFonts w:ascii="Times New Roman" w:eastAsia="仿宋_GB2312" w:hAnsi="Times New Roman" w:cs="Times New Roman"/>
          <w:sz w:val="28"/>
          <w:szCs w:val="28"/>
        </w:rPr>
        <w:t>义和</w:t>
      </w:r>
      <w:proofErr w:type="gramStart"/>
      <w:r w:rsidRPr="002B7EC9">
        <w:rPr>
          <w:rFonts w:ascii="Times New Roman" w:eastAsia="仿宋_GB2312" w:hAnsi="Times New Roman" w:cs="Times New Roman"/>
          <w:sz w:val="28"/>
          <w:szCs w:val="28"/>
        </w:rPr>
        <w:t>利、</w:t>
      </w:r>
      <w:proofErr w:type="gramEnd"/>
      <w:r w:rsidRPr="002B7EC9">
        <w:rPr>
          <w:rFonts w:ascii="Times New Roman" w:eastAsia="仿宋_GB2312" w:hAnsi="Times New Roman" w:cs="Times New Roman"/>
          <w:sz w:val="28"/>
          <w:szCs w:val="28"/>
        </w:rPr>
        <w:t>是和非、正和邪、苦和乐的关系。弘扬社会主义先进文化，推进社会主义核心价值观宣传教育，引导党员干部带头做社会主义核心价值观的坚定信仰者、积极传播者、模范</w:t>
      </w:r>
      <w:proofErr w:type="gramStart"/>
      <w:r w:rsidRPr="002B7EC9">
        <w:rPr>
          <w:rFonts w:ascii="Times New Roman" w:eastAsia="仿宋_GB2312" w:hAnsi="Times New Roman" w:cs="Times New Roman"/>
          <w:sz w:val="28"/>
          <w:szCs w:val="28"/>
        </w:rPr>
        <w:t>践行</w:t>
      </w:r>
      <w:proofErr w:type="gramEnd"/>
      <w:r w:rsidRPr="002B7EC9">
        <w:rPr>
          <w:rFonts w:ascii="Times New Roman" w:eastAsia="仿宋_GB2312" w:hAnsi="Times New Roman" w:cs="Times New Roman"/>
          <w:sz w:val="28"/>
          <w:szCs w:val="28"/>
        </w:rPr>
        <w:t>者。坚决抵制庸俗腐朽的政治文化，自觉抵制商品交换原则对党内生活的侵蚀，狠刹权</w:t>
      </w:r>
      <w:proofErr w:type="gramStart"/>
      <w:r w:rsidRPr="002B7EC9">
        <w:rPr>
          <w:rFonts w:ascii="Times New Roman" w:eastAsia="仿宋_GB2312" w:hAnsi="Times New Roman" w:cs="Times New Roman"/>
          <w:sz w:val="28"/>
          <w:szCs w:val="28"/>
        </w:rPr>
        <w:t>权</w:t>
      </w:r>
      <w:proofErr w:type="gramEnd"/>
      <w:r w:rsidRPr="002B7EC9">
        <w:rPr>
          <w:rFonts w:ascii="Times New Roman" w:eastAsia="仿宋_GB2312" w:hAnsi="Times New Roman" w:cs="Times New Roman"/>
          <w:sz w:val="28"/>
          <w:szCs w:val="28"/>
        </w:rPr>
        <w:t>交易、权钱交易、权色交易等不正之风，破除关系学、厚黑学、官场术等封建糟粕，坚决防止和反对个人主义、分散主义、自由主义、本位主义、好人主义，坚决防止和反对宗派主义、圈子文化、码头文化。</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（十五）突出政治标准选人用人</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选人用人是政治生态的风向标。要坚持党管干部原则，贯彻新时期好干部标准，始终把政治标准放在第一位，注重选拔任用牢固树立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四个意识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、自觉坚定</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四个自信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、坚决做到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、全面贯彻执行党的理论和路线方针政策、忠诚干净担当的干部，对政治不合格的干部实行</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一票否决</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带病提拔</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的干部实行倒查，对政治标准把关不严的严肃处理。严格执行干部选拔任用工作纪实制度，对私自干预下级或者原任职地方和单位选人用人的，记录在案并严肃追究责任。</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（十六）永葆清正廉洁的政治本色</w:t>
      </w:r>
    </w:p>
    <w:p w:rsidR="00C60F40" w:rsidRPr="002B7EC9" w:rsidRDefault="00C60F40" w:rsidP="002B7EC9">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坚决反对腐败，建设廉洁政治，是涵养政治生态的必要条件和重要任务。强化不敢腐的震慑，坚持反腐败无禁区、全覆盖、零容忍，坚持重遏制、强高压、长震慑，运用监督执纪</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四种形态</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，重点</w:t>
      </w:r>
      <w:proofErr w:type="gramStart"/>
      <w:r w:rsidRPr="002B7EC9">
        <w:rPr>
          <w:rFonts w:ascii="Times New Roman" w:eastAsia="仿宋_GB2312" w:hAnsi="Times New Roman" w:cs="Times New Roman"/>
          <w:sz w:val="28"/>
          <w:szCs w:val="28"/>
        </w:rPr>
        <w:t>查处党</w:t>
      </w:r>
      <w:proofErr w:type="gramEnd"/>
      <w:r w:rsidRPr="002B7EC9">
        <w:rPr>
          <w:rFonts w:ascii="Times New Roman" w:eastAsia="仿宋_GB2312" w:hAnsi="Times New Roman" w:cs="Times New Roman"/>
          <w:sz w:val="28"/>
          <w:szCs w:val="28"/>
        </w:rPr>
        <w:t>的十八大以来不收敛、不收手，问题线索反映集中、群众反映强烈，政治问题和经济问题交织的腐败案件，严肃查处违反中央八项规定精神的问题，持续保持反腐败高压态势。</w:t>
      </w:r>
      <w:r w:rsidRPr="002B7EC9">
        <w:rPr>
          <w:rFonts w:ascii="Times New Roman" w:eastAsia="仿宋_GB2312" w:hAnsi="Times New Roman" w:cs="Times New Roman"/>
          <w:sz w:val="28"/>
          <w:szCs w:val="28"/>
        </w:rPr>
        <w:lastRenderedPageBreak/>
        <w:t>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围猎</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，持之以恒锤炼政德，明大德、守公德、严私德，带头遵守《中国共产党廉洁自律准则》，注重家庭家教家风，自觉做廉洁自律、廉洁用权、廉洁齐家的模范。</w:t>
      </w:r>
    </w:p>
    <w:p w:rsidR="00C60F40" w:rsidRPr="002B7EC9" w:rsidRDefault="00C60F40" w:rsidP="00C60F40">
      <w:pPr>
        <w:spacing w:line="500" w:lineRule="exact"/>
        <w:ind w:firstLineChars="200" w:firstLine="560"/>
        <w:rPr>
          <w:rFonts w:ascii="Times New Roman" w:eastAsia="黑体" w:hAnsi="Times New Roman" w:cs="Times New Roman"/>
          <w:sz w:val="28"/>
          <w:szCs w:val="28"/>
        </w:rPr>
      </w:pPr>
      <w:r w:rsidRPr="002B7EC9">
        <w:rPr>
          <w:rFonts w:ascii="Times New Roman" w:eastAsia="黑体" w:hAnsi="Times New Roman" w:cs="Times New Roman"/>
          <w:sz w:val="28"/>
          <w:szCs w:val="28"/>
        </w:rPr>
        <w:t>六、强化组织实施</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加强党的政治建设是一项重大艰巨的政治任务。各地区各部门要进一步增强推进党的政治建设的自觉性坚定性，把思想和行动统一到党中央部署要求上来，加强组织领导、强化责任担当，确保本意</w:t>
      </w:r>
      <w:proofErr w:type="gramStart"/>
      <w:r w:rsidRPr="002B7EC9">
        <w:rPr>
          <w:rFonts w:ascii="Times New Roman" w:eastAsia="仿宋_GB2312" w:hAnsi="Times New Roman" w:cs="Times New Roman"/>
          <w:sz w:val="28"/>
          <w:szCs w:val="28"/>
        </w:rPr>
        <w:t>见提出</w:t>
      </w:r>
      <w:proofErr w:type="gramEnd"/>
      <w:r w:rsidRPr="002B7EC9">
        <w:rPr>
          <w:rFonts w:ascii="Times New Roman" w:eastAsia="仿宋_GB2312" w:hAnsi="Times New Roman" w:cs="Times New Roman"/>
          <w:sz w:val="28"/>
          <w:szCs w:val="28"/>
        </w:rPr>
        <w:t>的各项举措落到实处，确保党的政治建设取得成效。</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（十七）落实领导责任</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一岗双责</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lastRenderedPageBreak/>
        <w:t>（十八）抓住</w:t>
      </w:r>
      <w:r w:rsidRPr="002B7EC9">
        <w:rPr>
          <w:rFonts w:ascii="Times New Roman" w:eastAsia="楷体_GB2312" w:hAnsi="Times New Roman" w:cs="Times New Roman"/>
          <w:sz w:val="28"/>
          <w:szCs w:val="28"/>
        </w:rPr>
        <w:t>“</w:t>
      </w:r>
      <w:r w:rsidRPr="002B7EC9">
        <w:rPr>
          <w:rFonts w:ascii="Times New Roman" w:eastAsia="楷体_GB2312" w:hAnsi="Times New Roman" w:cs="Times New Roman"/>
          <w:sz w:val="28"/>
          <w:szCs w:val="28"/>
        </w:rPr>
        <w:t>关键少数</w:t>
      </w:r>
      <w:r w:rsidRPr="002B7EC9">
        <w:rPr>
          <w:rFonts w:ascii="Times New Roman" w:eastAsia="楷体_GB2312" w:hAnsi="Times New Roman" w:cs="Times New Roman"/>
          <w:sz w:val="28"/>
          <w:szCs w:val="28"/>
        </w:rPr>
        <w:t>”</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加强党的政治建设，要坚持抓</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关键少数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和管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绝大多数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w:t>
      </w:r>
      <w:proofErr w:type="gramStart"/>
      <w:r w:rsidRPr="002B7EC9">
        <w:rPr>
          <w:rFonts w:ascii="Times New Roman" w:eastAsia="仿宋_GB2312" w:hAnsi="Times New Roman" w:cs="Times New Roman"/>
          <w:sz w:val="28"/>
          <w:szCs w:val="28"/>
        </w:rPr>
        <w:t>磐</w:t>
      </w:r>
      <w:proofErr w:type="gramEnd"/>
      <w:r w:rsidRPr="002B7EC9">
        <w:rPr>
          <w:rFonts w:ascii="Times New Roman" w:eastAsia="仿宋_GB2312" w:hAnsi="Times New Roman" w:cs="Times New Roman"/>
          <w:sz w:val="28"/>
          <w:szCs w:val="28"/>
        </w:rPr>
        <w:t>、意志如铁，政治坚定、绝对忠诚，清正廉洁、担当负责，坚决做到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，成为坚定的马克思主义者。实施</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一把手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政治能力提升计划。</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（十九）强化制度保障</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w:t>
      </w:r>
      <w:proofErr w:type="gramStart"/>
      <w:r w:rsidRPr="002B7EC9">
        <w:rPr>
          <w:rFonts w:ascii="Times New Roman" w:eastAsia="仿宋_GB2312" w:hAnsi="Times New Roman" w:cs="Times New Roman"/>
          <w:sz w:val="28"/>
          <w:szCs w:val="28"/>
        </w:rPr>
        <w:t>践行</w:t>
      </w:r>
      <w:proofErr w:type="gramEnd"/>
      <w:r w:rsidRPr="002B7EC9">
        <w:rPr>
          <w:rFonts w:ascii="Times New Roman" w:eastAsia="仿宋_GB2312" w:hAnsi="Times New Roman" w:cs="Times New Roman"/>
          <w:sz w:val="28"/>
          <w:szCs w:val="28"/>
        </w:rPr>
        <w:t>，又划出政治底线，防止党员干部逾矩失</w:t>
      </w:r>
      <w:proofErr w:type="gramStart"/>
      <w:r w:rsidRPr="002B7EC9">
        <w:rPr>
          <w:rFonts w:ascii="Times New Roman" w:eastAsia="仿宋_GB2312" w:hAnsi="Times New Roman" w:cs="Times New Roman"/>
          <w:sz w:val="28"/>
          <w:szCs w:val="28"/>
        </w:rPr>
        <w:t>范</w:t>
      </w:r>
      <w:proofErr w:type="gramEnd"/>
      <w:r w:rsidRPr="002B7EC9">
        <w:rPr>
          <w:rFonts w:ascii="Times New Roman" w:eastAsia="仿宋_GB2312" w:hAnsi="Times New Roman" w:cs="Times New Roman"/>
          <w:sz w:val="28"/>
          <w:szCs w:val="28"/>
        </w:rPr>
        <w:t>。坚持执</w:t>
      </w:r>
      <w:proofErr w:type="gramStart"/>
      <w:r w:rsidRPr="002B7EC9">
        <w:rPr>
          <w:rFonts w:ascii="Times New Roman" w:eastAsia="仿宋_GB2312" w:hAnsi="Times New Roman" w:cs="Times New Roman"/>
          <w:sz w:val="28"/>
          <w:szCs w:val="28"/>
        </w:rPr>
        <w:t>规</w:t>
      </w:r>
      <w:proofErr w:type="gramEnd"/>
      <w:r w:rsidRPr="002B7EC9">
        <w:rPr>
          <w:rFonts w:ascii="Times New Roman" w:eastAsia="仿宋_GB2312" w:hAnsi="Times New Roman" w:cs="Times New Roman"/>
          <w:sz w:val="28"/>
          <w:szCs w:val="28"/>
        </w:rPr>
        <w:t>必严，加大宣传教育和执行力度，督促党员干部把党的政治规范刻印在心上、落实在行动上，坚决维护制度权威。</w:t>
      </w:r>
    </w:p>
    <w:p w:rsidR="00C60F40" w:rsidRPr="002B7EC9" w:rsidRDefault="00C60F40" w:rsidP="00C60F40">
      <w:pPr>
        <w:spacing w:line="500" w:lineRule="exact"/>
        <w:ind w:firstLineChars="200" w:firstLine="560"/>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（二十）加强监督问责</w:t>
      </w:r>
    </w:p>
    <w:p w:rsidR="00C60F40" w:rsidRPr="002B7EC9" w:rsidRDefault="00C60F40" w:rsidP="00C60F40">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各地区各部门要加强对党的政治建设工作的监督检查，将其作为巡视巡察和</w:t>
      </w:r>
      <w:proofErr w:type="gramStart"/>
      <w:r w:rsidRPr="002B7EC9">
        <w:rPr>
          <w:rFonts w:ascii="Times New Roman" w:eastAsia="仿宋_GB2312" w:hAnsi="Times New Roman" w:cs="Times New Roman"/>
          <w:sz w:val="28"/>
          <w:szCs w:val="28"/>
        </w:rPr>
        <w:t>督查检</w:t>
      </w:r>
      <w:proofErr w:type="gramEnd"/>
      <w:r w:rsidRPr="002B7EC9">
        <w:rPr>
          <w:rFonts w:ascii="Times New Roman" w:eastAsia="仿宋_GB2312" w:hAnsi="Times New Roman" w:cs="Times New Roman"/>
          <w:sz w:val="28"/>
          <w:szCs w:val="28"/>
        </w:rPr>
        <w:t>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C60F40" w:rsidRPr="002B7EC9" w:rsidRDefault="00C60F40" w:rsidP="002B7EC9">
      <w:pPr>
        <w:spacing w:line="500" w:lineRule="exact"/>
        <w:ind w:firstLineChars="200" w:firstLine="560"/>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各地区各部门要紧密结合自身实际制定贯彻实施本意见的具体措施。中央军委可以根据本意</w:t>
      </w:r>
      <w:proofErr w:type="gramStart"/>
      <w:r w:rsidRPr="002B7EC9">
        <w:rPr>
          <w:rFonts w:ascii="Times New Roman" w:eastAsia="仿宋_GB2312" w:hAnsi="Times New Roman" w:cs="Times New Roman"/>
          <w:sz w:val="28"/>
          <w:szCs w:val="28"/>
        </w:rPr>
        <w:t>见提出</w:t>
      </w:r>
      <w:proofErr w:type="gramEnd"/>
      <w:r w:rsidRPr="002B7EC9">
        <w:rPr>
          <w:rFonts w:ascii="Times New Roman" w:eastAsia="仿宋_GB2312" w:hAnsi="Times New Roman" w:cs="Times New Roman"/>
          <w:sz w:val="28"/>
          <w:szCs w:val="28"/>
        </w:rPr>
        <w:t>加强军队党的政治建设的具体意见。</w:t>
      </w:r>
    </w:p>
    <w:p w:rsidR="00C60F40" w:rsidRPr="002B7EC9" w:rsidRDefault="00C60F40" w:rsidP="00C60F40">
      <w:pPr>
        <w:spacing w:line="500" w:lineRule="exact"/>
        <w:rPr>
          <w:rFonts w:ascii="Times New Roman" w:eastAsia="黑体" w:hAnsi="Times New Roman" w:cs="Times New Roman"/>
          <w:sz w:val="28"/>
          <w:szCs w:val="28"/>
        </w:rPr>
      </w:pPr>
      <w:r w:rsidRPr="002B7EC9">
        <w:rPr>
          <w:rFonts w:ascii="Times New Roman" w:eastAsia="黑体" w:hAnsi="Times New Roman" w:cs="Times New Roman"/>
          <w:sz w:val="28"/>
          <w:szCs w:val="28"/>
        </w:rPr>
        <w:lastRenderedPageBreak/>
        <w:t>附件</w:t>
      </w:r>
      <w:r w:rsidRPr="002B7EC9">
        <w:rPr>
          <w:rFonts w:ascii="Times New Roman" w:eastAsia="黑体" w:hAnsi="Times New Roman" w:cs="Times New Roman"/>
          <w:sz w:val="28"/>
          <w:szCs w:val="28"/>
        </w:rPr>
        <w:t>8</w:t>
      </w:r>
    </w:p>
    <w:p w:rsidR="00C60F40" w:rsidRPr="002B7EC9" w:rsidRDefault="00C60F40" w:rsidP="00C60F40">
      <w:pPr>
        <w:spacing w:line="500" w:lineRule="exact"/>
        <w:jc w:val="center"/>
        <w:rPr>
          <w:rFonts w:ascii="Times New Roman" w:eastAsia="方正小标宋简体" w:hAnsi="Times New Roman" w:cs="Times New Roman"/>
          <w:sz w:val="36"/>
          <w:szCs w:val="36"/>
        </w:rPr>
      </w:pPr>
      <w:r w:rsidRPr="002B7EC9">
        <w:rPr>
          <w:rFonts w:ascii="Times New Roman" w:eastAsia="方正小标宋简体" w:hAnsi="Times New Roman" w:cs="Times New Roman"/>
          <w:sz w:val="36"/>
          <w:szCs w:val="36"/>
        </w:rPr>
        <w:t>深入学习贯彻习近平总书记关于巡视工作重要部署要求</w:t>
      </w:r>
      <w:r w:rsidRPr="002B7EC9">
        <w:rPr>
          <w:rFonts w:ascii="Times New Roman" w:eastAsia="方正小标宋简体" w:hAnsi="Times New Roman" w:cs="Times New Roman"/>
          <w:sz w:val="36"/>
          <w:szCs w:val="36"/>
        </w:rPr>
        <w:t xml:space="preserve"> </w:t>
      </w:r>
      <w:r w:rsidRPr="002B7EC9">
        <w:rPr>
          <w:rFonts w:ascii="Times New Roman" w:eastAsia="方正小标宋简体" w:hAnsi="Times New Roman" w:cs="Times New Roman"/>
          <w:sz w:val="36"/>
          <w:szCs w:val="36"/>
        </w:rPr>
        <w:t>以有力有效政治巡视促进国有企业高质量发展</w:t>
      </w:r>
    </w:p>
    <w:p w:rsidR="00C60F40" w:rsidRPr="002B7EC9" w:rsidRDefault="00C60F40" w:rsidP="00C60F40">
      <w:pPr>
        <w:spacing w:beforeLines="50" w:before="156" w:afterLines="50" w:after="156" w:line="500" w:lineRule="exact"/>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（新华社北京</w:t>
      </w:r>
      <w:r w:rsidRPr="002B7EC9">
        <w:rPr>
          <w:rFonts w:ascii="Times New Roman" w:eastAsia="楷体_GB2312" w:hAnsi="Times New Roman" w:cs="Times New Roman"/>
          <w:sz w:val="28"/>
          <w:szCs w:val="28"/>
        </w:rPr>
        <w:t>10</w:t>
      </w:r>
      <w:r w:rsidRPr="002B7EC9">
        <w:rPr>
          <w:rFonts w:ascii="Times New Roman" w:eastAsia="楷体_GB2312" w:hAnsi="Times New Roman" w:cs="Times New Roman"/>
          <w:sz w:val="28"/>
          <w:szCs w:val="28"/>
        </w:rPr>
        <w:t>月</w:t>
      </w:r>
      <w:r w:rsidRPr="002B7EC9">
        <w:rPr>
          <w:rFonts w:ascii="Times New Roman" w:eastAsia="楷体_GB2312" w:hAnsi="Times New Roman" w:cs="Times New Roman"/>
          <w:sz w:val="28"/>
          <w:szCs w:val="28"/>
        </w:rPr>
        <w:t>10</w:t>
      </w:r>
      <w:r w:rsidRPr="002B7EC9">
        <w:rPr>
          <w:rFonts w:ascii="Times New Roman" w:eastAsia="楷体_GB2312" w:hAnsi="Times New Roman" w:cs="Times New Roman"/>
          <w:sz w:val="28"/>
          <w:szCs w:val="28"/>
        </w:rPr>
        <w:t>日电）</w:t>
      </w:r>
    </w:p>
    <w:p w:rsidR="00C60F40" w:rsidRPr="002B7EC9" w:rsidRDefault="00C60F40" w:rsidP="00C60F40">
      <w:pPr>
        <w:spacing w:line="500" w:lineRule="exact"/>
        <w:ind w:firstLine="555"/>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中共中央政治局常委、中央巡视工作领导小组组长李希</w:t>
      </w:r>
      <w:r w:rsidRPr="002B7EC9">
        <w:rPr>
          <w:rFonts w:ascii="Times New Roman" w:eastAsia="仿宋_GB2312" w:hAnsi="Times New Roman" w:cs="Times New Roman"/>
          <w:sz w:val="28"/>
          <w:szCs w:val="28"/>
        </w:rPr>
        <w:t>10</w:t>
      </w:r>
      <w:r w:rsidRPr="002B7EC9">
        <w:rPr>
          <w:rFonts w:ascii="Times New Roman" w:eastAsia="仿宋_GB2312" w:hAnsi="Times New Roman" w:cs="Times New Roman"/>
          <w:sz w:val="28"/>
          <w:szCs w:val="28"/>
        </w:rPr>
        <w:t>日出席二十届中央第二轮巡视工作动员部署会并讲话。会议传达学习了习近平总书记听取中央第一轮巡视情况汇报时的重要讲话精神，对</w:t>
      </w:r>
      <w:proofErr w:type="gramStart"/>
      <w:r w:rsidRPr="002B7EC9">
        <w:rPr>
          <w:rFonts w:ascii="Times New Roman" w:eastAsia="仿宋_GB2312" w:hAnsi="Times New Roman" w:cs="Times New Roman"/>
          <w:sz w:val="28"/>
          <w:szCs w:val="28"/>
        </w:rPr>
        <w:t>巡视中管企业</w:t>
      </w:r>
      <w:proofErr w:type="gramEnd"/>
      <w:r w:rsidRPr="002B7EC9">
        <w:rPr>
          <w:rFonts w:ascii="Times New Roman" w:eastAsia="仿宋_GB2312" w:hAnsi="Times New Roman" w:cs="Times New Roman"/>
          <w:sz w:val="28"/>
          <w:szCs w:val="28"/>
        </w:rPr>
        <w:t>和相关职能部门</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安排，强调要深入学习贯彻习近平总书记和党中央关于巡视工作重要部署要求，总结运用第一轮巡视经验，以更加奋发有为的精神状态、更加科学务实的举措推动政治巡视深化发展，督促被巡视党组织认真履行职能责任，以实际行动坚定拥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两个确立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、坚决做到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李希指出，党的二十大以来，习近平总书记和党中央从推进党的自我革命、全面从严治党的战略高度，对巡视工作</w:t>
      </w:r>
      <w:proofErr w:type="gramStart"/>
      <w:r w:rsidRPr="002B7EC9">
        <w:rPr>
          <w:rFonts w:ascii="Times New Roman" w:eastAsia="仿宋_GB2312" w:hAnsi="Times New Roman" w:cs="Times New Roman"/>
          <w:sz w:val="28"/>
          <w:szCs w:val="28"/>
        </w:rPr>
        <w:t>作出</w:t>
      </w:r>
      <w:proofErr w:type="gramEnd"/>
      <w:r w:rsidRPr="002B7EC9">
        <w:rPr>
          <w:rFonts w:ascii="Times New Roman" w:eastAsia="仿宋_GB2312" w:hAnsi="Times New Roman" w:cs="Times New Roman"/>
          <w:sz w:val="28"/>
          <w:szCs w:val="28"/>
        </w:rPr>
        <w:t>一系列新部署，引领新时代巡视工作持续发力、纵深推进。要深入学习贯彻习近平总书记重要讲话精神，进一步聚焦重点，勇于亮剑，精准监督，不断提高巡视震慑力和针对性。准确把握</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两个维护</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要体现在履职担当上的重要要求，深入查找被巡视党组织履行职能责任中存在的偏差，督促被巡视党组织把主责主业扛在肩上、落实在行动上。准确把握高质量发展要牢牢守住安全底线的重要要求，深入查找重大风险隐患，督促被巡视党组织有效防范化解风险，层层筑牢安全防线。准确把握管党治党要将严的基调一贯到底的重要要求，深入查找落实全面从严治党战略部署方面的突出问题，推动国企领域全面从严治党向纵深发展。准确把握加强班子建设要抓住</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一把手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这个关键的重要要求，着力加强对</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一把手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的监督，通过抓好</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关键少数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带动</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绝大多数</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。准确把握发挥巡视利剑作用要在整改上较真碰硬的重要要求，推动落实整改主体责任、监督责任，确保巡视整改取得实实在在的成效。</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李希强调，要加强统筹谋划和组织实施，高质量完成第二轮巡视任务。要把加强理论武装摆在首要位置，巩固拓展主题教育成果，始终保持巡视工</w:t>
      </w:r>
      <w:r w:rsidRPr="002B7EC9">
        <w:rPr>
          <w:rFonts w:ascii="Times New Roman" w:eastAsia="仿宋_GB2312" w:hAnsi="Times New Roman" w:cs="Times New Roman"/>
          <w:sz w:val="28"/>
          <w:szCs w:val="28"/>
        </w:rPr>
        <w:lastRenderedPageBreak/>
        <w:t>作正确政治方向。要坚守政治巡视职能定位，严守职责边界，坚持实事求是，依规依纪依法开展巡视。要坚持系统观念，加强与纪检监察机关和组织、审计、财政、统计、信访等部门的协作配合，增强监督合力。要深入分析影响制约企业高质量发展的共性问题、深层次问题，进一步推动标本兼治。要落实教育整顿要求，严明纪律作风，切实加强巡视队伍建设，以彻底的自我革命精神锻造巡视铁军。</w:t>
      </w:r>
    </w:p>
    <w:p w:rsidR="00C60F40" w:rsidRPr="002B7EC9" w:rsidRDefault="00C60F40" w:rsidP="00C60F40">
      <w:pPr>
        <w:spacing w:line="500" w:lineRule="exac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 xml:space="preserve">　　全国政协副主席、中央巡视工作领导小组成员姜信治宣布二十届中央第二轮巡视组长授权任职和任务分工决定。</w:t>
      </w:r>
    </w:p>
    <w:p w:rsidR="00C60F40" w:rsidRPr="002B7EC9" w:rsidRDefault="00C60F40" w:rsidP="00C60F40">
      <w:pPr>
        <w:widowControl/>
        <w:jc w:val="left"/>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br w:type="page"/>
      </w:r>
    </w:p>
    <w:p w:rsidR="00C60F40" w:rsidRPr="002B7EC9" w:rsidRDefault="00C60F40" w:rsidP="00C60F40">
      <w:pPr>
        <w:spacing w:line="500" w:lineRule="exact"/>
        <w:jc w:val="center"/>
        <w:rPr>
          <w:rFonts w:ascii="Times New Roman" w:eastAsia="方正小标宋简体" w:hAnsi="Times New Roman" w:cs="Times New Roman"/>
          <w:sz w:val="36"/>
          <w:szCs w:val="36"/>
        </w:rPr>
      </w:pPr>
      <w:r w:rsidRPr="002B7EC9">
        <w:rPr>
          <w:rFonts w:ascii="Times New Roman" w:eastAsia="方正小标宋简体" w:hAnsi="Times New Roman" w:cs="Times New Roman"/>
          <w:sz w:val="36"/>
          <w:szCs w:val="36"/>
        </w:rPr>
        <w:lastRenderedPageBreak/>
        <w:t>二十届中央第二轮巡视对象公布</w:t>
      </w:r>
    </w:p>
    <w:p w:rsidR="00C60F40" w:rsidRPr="002B7EC9" w:rsidRDefault="00C60F40" w:rsidP="00C60F40">
      <w:pPr>
        <w:spacing w:beforeLines="50" w:before="156" w:afterLines="50" w:after="156" w:line="500" w:lineRule="exact"/>
        <w:jc w:val="center"/>
        <w:rPr>
          <w:rFonts w:ascii="Times New Roman" w:eastAsia="楷体_GB2312" w:hAnsi="Times New Roman" w:cs="Times New Roman"/>
          <w:sz w:val="28"/>
          <w:szCs w:val="28"/>
        </w:rPr>
      </w:pPr>
      <w:r w:rsidRPr="002B7EC9">
        <w:rPr>
          <w:rFonts w:ascii="Times New Roman" w:eastAsia="楷体_GB2312" w:hAnsi="Times New Roman" w:cs="Times New Roman"/>
          <w:sz w:val="28"/>
          <w:szCs w:val="28"/>
        </w:rPr>
        <w:t>（新华社北京</w:t>
      </w:r>
      <w:r w:rsidRPr="002B7EC9">
        <w:rPr>
          <w:rFonts w:ascii="Times New Roman" w:eastAsia="楷体_GB2312" w:hAnsi="Times New Roman" w:cs="Times New Roman"/>
          <w:sz w:val="28"/>
          <w:szCs w:val="28"/>
        </w:rPr>
        <w:t>10</w:t>
      </w:r>
      <w:r w:rsidRPr="002B7EC9">
        <w:rPr>
          <w:rFonts w:ascii="Times New Roman" w:eastAsia="楷体_GB2312" w:hAnsi="Times New Roman" w:cs="Times New Roman"/>
          <w:sz w:val="28"/>
          <w:szCs w:val="28"/>
        </w:rPr>
        <w:t>月</w:t>
      </w:r>
      <w:r w:rsidRPr="002B7EC9">
        <w:rPr>
          <w:rFonts w:ascii="Times New Roman" w:eastAsia="楷体_GB2312" w:hAnsi="Times New Roman" w:cs="Times New Roman"/>
          <w:sz w:val="28"/>
          <w:szCs w:val="28"/>
        </w:rPr>
        <w:t>10</w:t>
      </w:r>
      <w:r w:rsidRPr="002B7EC9">
        <w:rPr>
          <w:rFonts w:ascii="Times New Roman" w:eastAsia="楷体_GB2312" w:hAnsi="Times New Roman" w:cs="Times New Roman"/>
          <w:sz w:val="28"/>
          <w:szCs w:val="28"/>
        </w:rPr>
        <w:t>日电）</w:t>
      </w:r>
    </w:p>
    <w:p w:rsidR="00C60F40" w:rsidRPr="002B7EC9" w:rsidRDefault="00C60F40" w:rsidP="00C60F40">
      <w:pPr>
        <w:spacing w:line="500" w:lineRule="exact"/>
        <w:ind w:firstLine="555"/>
        <w:rPr>
          <w:rFonts w:ascii="Times New Roman" w:eastAsia="仿宋_GB2312" w:hAnsi="Times New Roman" w:cs="Times New Roman"/>
          <w:sz w:val="28"/>
          <w:szCs w:val="28"/>
        </w:rPr>
      </w:pPr>
      <w:r w:rsidRPr="002B7EC9">
        <w:rPr>
          <w:rFonts w:ascii="Times New Roman" w:eastAsia="仿宋_GB2312" w:hAnsi="Times New Roman" w:cs="Times New Roman"/>
          <w:sz w:val="28"/>
          <w:szCs w:val="28"/>
        </w:rPr>
        <w:t>经党中央批准，二十届中央第二轮巡视将对科学技术部、工业和信息化部、国务院国有资产监督管理委员会、国家国防科技工业局、国家烟草专卖局和中国第一汽车集团有限公司、东风汽车集团有限公司、中国一重集团有限公司、中国机械工业集团有限公司、哈尔滨电气集团有限公司、中国东方电气集团有限公司、鞍钢集团有限公司、中国宝武钢铁集团有限公司、中国矿产资源集团有限公司、中国铝业集团有限公司、中国远洋海运集团有限公司、中国航空集团有限公司、中国东方航空集团有限公司、中国南方航空集团有限公司、中国五矿集团有限公司、中国通用技术（集团）控股有限责任公司、中国建筑集团有限公司、中国南水北调集团有限公司、国家开发投资集团</w:t>
      </w:r>
      <w:bookmarkStart w:id="0" w:name="_GoBack"/>
      <w:bookmarkEnd w:id="0"/>
      <w:r w:rsidRPr="002B7EC9">
        <w:rPr>
          <w:rFonts w:ascii="Times New Roman" w:eastAsia="仿宋_GB2312" w:hAnsi="Times New Roman" w:cs="Times New Roman"/>
          <w:sz w:val="28"/>
          <w:szCs w:val="28"/>
        </w:rPr>
        <w:t>有限公司、招商局集团有限公司、华润（集团）有限公司、中国旅游集团有限公司、中国商用飞机有限责任公司、中国邮政集团有限公司、中国出版集团有限公司、紫荆文化集团有限公司等</w:t>
      </w:r>
      <w:r w:rsidRPr="002B7EC9">
        <w:rPr>
          <w:rFonts w:ascii="Times New Roman" w:eastAsia="仿宋_GB2312" w:hAnsi="Times New Roman" w:cs="Times New Roman"/>
          <w:sz w:val="28"/>
          <w:szCs w:val="28"/>
        </w:rPr>
        <w:t>31</w:t>
      </w:r>
      <w:r w:rsidRPr="002B7EC9">
        <w:rPr>
          <w:rFonts w:ascii="Times New Roman" w:eastAsia="仿宋_GB2312" w:hAnsi="Times New Roman" w:cs="Times New Roman"/>
          <w:sz w:val="28"/>
          <w:szCs w:val="28"/>
        </w:rPr>
        <w:t>家单位党委（党组）开展常规巡视；对国家铁路局党组、中国国家铁路集团有限公司党组开展巡视</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回头看</w:t>
      </w:r>
      <w:r w:rsidRPr="002B7EC9">
        <w:rPr>
          <w:rFonts w:ascii="Times New Roman" w:eastAsia="仿宋_GB2312" w:hAnsi="Times New Roman" w:cs="Times New Roman"/>
          <w:sz w:val="28"/>
          <w:szCs w:val="28"/>
        </w:rPr>
        <w:t>”</w:t>
      </w:r>
      <w:r w:rsidRPr="002B7EC9">
        <w:rPr>
          <w:rFonts w:ascii="Times New Roman" w:eastAsia="仿宋_GB2312" w:hAnsi="Times New Roman" w:cs="Times New Roman"/>
          <w:sz w:val="28"/>
          <w:szCs w:val="28"/>
        </w:rPr>
        <w:t>。</w:t>
      </w:r>
    </w:p>
    <w:p w:rsidR="00C60F40" w:rsidRPr="002B7EC9" w:rsidRDefault="00C60F40" w:rsidP="00C60F40">
      <w:pPr>
        <w:spacing w:line="500" w:lineRule="exact"/>
        <w:rPr>
          <w:rFonts w:ascii="Times New Roman" w:eastAsia="黑体" w:hAnsi="Times New Roman" w:cs="Times New Roman"/>
          <w:sz w:val="28"/>
          <w:szCs w:val="28"/>
        </w:rPr>
      </w:pPr>
    </w:p>
    <w:sectPr w:rsidR="00C60F40" w:rsidRPr="002B7EC9" w:rsidSect="00C60F40">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DB1" w:rsidRDefault="00A84DB1" w:rsidP="005C0102">
      <w:r>
        <w:separator/>
      </w:r>
    </w:p>
  </w:endnote>
  <w:endnote w:type="continuationSeparator" w:id="0">
    <w:p w:rsidR="00A84DB1" w:rsidRDefault="00A84DB1"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DB1" w:rsidRDefault="00A84DB1" w:rsidP="005C0102">
      <w:r>
        <w:separator/>
      </w:r>
    </w:p>
  </w:footnote>
  <w:footnote w:type="continuationSeparator" w:id="0">
    <w:p w:rsidR="00A84DB1" w:rsidRDefault="00A84DB1"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6B85"/>
    <w:rsid w:val="001079D5"/>
    <w:rsid w:val="00121F42"/>
    <w:rsid w:val="00167863"/>
    <w:rsid w:val="001C058F"/>
    <w:rsid w:val="002253DF"/>
    <w:rsid w:val="00230D93"/>
    <w:rsid w:val="002B7EC9"/>
    <w:rsid w:val="002F594B"/>
    <w:rsid w:val="00391B0F"/>
    <w:rsid w:val="003A47A8"/>
    <w:rsid w:val="003C15F8"/>
    <w:rsid w:val="003C238B"/>
    <w:rsid w:val="004427E1"/>
    <w:rsid w:val="00512DF1"/>
    <w:rsid w:val="00595912"/>
    <w:rsid w:val="005C0102"/>
    <w:rsid w:val="006273A2"/>
    <w:rsid w:val="006452E1"/>
    <w:rsid w:val="00671231"/>
    <w:rsid w:val="00672599"/>
    <w:rsid w:val="00672627"/>
    <w:rsid w:val="006C2337"/>
    <w:rsid w:val="007352FF"/>
    <w:rsid w:val="0075733E"/>
    <w:rsid w:val="007C3FBD"/>
    <w:rsid w:val="007D17E5"/>
    <w:rsid w:val="007D6DC1"/>
    <w:rsid w:val="007E3070"/>
    <w:rsid w:val="00801DA2"/>
    <w:rsid w:val="00844B0C"/>
    <w:rsid w:val="0085280F"/>
    <w:rsid w:val="008D4B02"/>
    <w:rsid w:val="008E6F65"/>
    <w:rsid w:val="009331C5"/>
    <w:rsid w:val="0096584D"/>
    <w:rsid w:val="009F3060"/>
    <w:rsid w:val="00A15108"/>
    <w:rsid w:val="00A84DB1"/>
    <w:rsid w:val="00A9680F"/>
    <w:rsid w:val="00AB6235"/>
    <w:rsid w:val="00AE5C33"/>
    <w:rsid w:val="00AF340B"/>
    <w:rsid w:val="00B03E10"/>
    <w:rsid w:val="00BA59B5"/>
    <w:rsid w:val="00BE50D5"/>
    <w:rsid w:val="00C04DAB"/>
    <w:rsid w:val="00C219E6"/>
    <w:rsid w:val="00C271AD"/>
    <w:rsid w:val="00C60F40"/>
    <w:rsid w:val="00CB7B77"/>
    <w:rsid w:val="00CE2BFC"/>
    <w:rsid w:val="00EE5FE6"/>
    <w:rsid w:val="00F04690"/>
    <w:rsid w:val="00FB58FE"/>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5F58"/>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0D93"/>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230D9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554968951">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71211468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0317892">
      <w:bodyDiv w:val="1"/>
      <w:marLeft w:val="0"/>
      <w:marRight w:val="0"/>
      <w:marTop w:val="0"/>
      <w:marBottom w:val="0"/>
      <w:divBdr>
        <w:top w:val="none" w:sz="0" w:space="0" w:color="auto"/>
        <w:left w:val="none" w:sz="0" w:space="0" w:color="auto"/>
        <w:bottom w:val="none" w:sz="0" w:space="0" w:color="auto"/>
        <w:right w:val="none" w:sz="0" w:space="0" w:color="auto"/>
      </w:divBdr>
      <w:divsChild>
        <w:div w:id="1498958450">
          <w:marLeft w:val="0"/>
          <w:marRight w:val="0"/>
          <w:marTop w:val="0"/>
          <w:marBottom w:val="0"/>
          <w:divBdr>
            <w:top w:val="none" w:sz="0" w:space="0" w:color="auto"/>
            <w:left w:val="none" w:sz="0" w:space="0" w:color="auto"/>
            <w:bottom w:val="none" w:sz="0" w:space="0" w:color="auto"/>
            <w:right w:val="none" w:sz="0" w:space="0" w:color="auto"/>
          </w:divBdr>
        </w:div>
        <w:div w:id="163983652">
          <w:marLeft w:val="0"/>
          <w:marRight w:val="0"/>
          <w:marTop w:val="0"/>
          <w:marBottom w:val="0"/>
          <w:divBdr>
            <w:top w:val="none" w:sz="0" w:space="0" w:color="auto"/>
            <w:left w:val="none" w:sz="0" w:space="0" w:color="auto"/>
            <w:bottom w:val="none" w:sz="0" w:space="0" w:color="auto"/>
            <w:right w:val="none" w:sz="0" w:space="0" w:color="auto"/>
          </w:divBdr>
        </w:div>
        <w:div w:id="1233199195">
          <w:marLeft w:val="0"/>
          <w:marRight w:val="0"/>
          <w:marTop w:val="0"/>
          <w:marBottom w:val="0"/>
          <w:divBdr>
            <w:top w:val="none" w:sz="0" w:space="0" w:color="auto"/>
            <w:left w:val="none" w:sz="0" w:space="0" w:color="auto"/>
            <w:bottom w:val="none" w:sz="0" w:space="0" w:color="auto"/>
            <w:right w:val="none" w:sz="0" w:space="0" w:color="auto"/>
          </w:divBdr>
        </w:div>
        <w:div w:id="1422524609">
          <w:marLeft w:val="0"/>
          <w:marRight w:val="0"/>
          <w:marTop w:val="0"/>
          <w:marBottom w:val="0"/>
          <w:divBdr>
            <w:top w:val="none" w:sz="0" w:space="0" w:color="auto"/>
            <w:left w:val="none" w:sz="0" w:space="0" w:color="auto"/>
            <w:bottom w:val="none" w:sz="0" w:space="0" w:color="auto"/>
            <w:right w:val="none" w:sz="0" w:space="0" w:color="auto"/>
          </w:divBdr>
        </w:div>
        <w:div w:id="2067147744">
          <w:marLeft w:val="0"/>
          <w:marRight w:val="0"/>
          <w:marTop w:val="0"/>
          <w:marBottom w:val="0"/>
          <w:divBdr>
            <w:top w:val="none" w:sz="0" w:space="0" w:color="auto"/>
            <w:left w:val="none" w:sz="0" w:space="0" w:color="auto"/>
            <w:bottom w:val="none" w:sz="0" w:space="0" w:color="auto"/>
            <w:right w:val="none" w:sz="0" w:space="0" w:color="auto"/>
          </w:divBdr>
        </w:div>
        <w:div w:id="1069041814">
          <w:marLeft w:val="0"/>
          <w:marRight w:val="0"/>
          <w:marTop w:val="0"/>
          <w:marBottom w:val="0"/>
          <w:divBdr>
            <w:top w:val="none" w:sz="0" w:space="0" w:color="auto"/>
            <w:left w:val="none" w:sz="0" w:space="0" w:color="auto"/>
            <w:bottom w:val="none" w:sz="0" w:space="0" w:color="auto"/>
            <w:right w:val="none" w:sz="0" w:space="0" w:color="auto"/>
          </w:divBdr>
        </w:div>
        <w:div w:id="1138836522">
          <w:marLeft w:val="0"/>
          <w:marRight w:val="0"/>
          <w:marTop w:val="0"/>
          <w:marBottom w:val="0"/>
          <w:divBdr>
            <w:top w:val="none" w:sz="0" w:space="0" w:color="auto"/>
            <w:left w:val="none" w:sz="0" w:space="0" w:color="auto"/>
            <w:bottom w:val="none" w:sz="0" w:space="0" w:color="auto"/>
            <w:right w:val="none" w:sz="0" w:space="0" w:color="auto"/>
          </w:divBdr>
        </w:div>
        <w:div w:id="352460315">
          <w:marLeft w:val="0"/>
          <w:marRight w:val="0"/>
          <w:marTop w:val="0"/>
          <w:marBottom w:val="0"/>
          <w:divBdr>
            <w:top w:val="none" w:sz="0" w:space="0" w:color="auto"/>
            <w:left w:val="none" w:sz="0" w:space="0" w:color="auto"/>
            <w:bottom w:val="none" w:sz="0" w:space="0" w:color="auto"/>
            <w:right w:val="none" w:sz="0" w:space="0" w:color="auto"/>
          </w:divBdr>
        </w:div>
        <w:div w:id="2092197050">
          <w:marLeft w:val="0"/>
          <w:marRight w:val="0"/>
          <w:marTop w:val="0"/>
          <w:marBottom w:val="0"/>
          <w:divBdr>
            <w:top w:val="none" w:sz="0" w:space="0" w:color="auto"/>
            <w:left w:val="none" w:sz="0" w:space="0" w:color="auto"/>
            <w:bottom w:val="none" w:sz="0" w:space="0" w:color="auto"/>
            <w:right w:val="none" w:sz="0" w:space="0" w:color="auto"/>
          </w:divBdr>
        </w:div>
        <w:div w:id="1806312952">
          <w:marLeft w:val="0"/>
          <w:marRight w:val="0"/>
          <w:marTop w:val="0"/>
          <w:marBottom w:val="0"/>
          <w:divBdr>
            <w:top w:val="none" w:sz="0" w:space="0" w:color="auto"/>
            <w:left w:val="none" w:sz="0" w:space="0" w:color="auto"/>
            <w:bottom w:val="none" w:sz="0" w:space="0" w:color="auto"/>
            <w:right w:val="none" w:sz="0" w:space="0" w:color="auto"/>
          </w:divBdr>
        </w:div>
        <w:div w:id="638725395">
          <w:marLeft w:val="0"/>
          <w:marRight w:val="0"/>
          <w:marTop w:val="0"/>
          <w:marBottom w:val="0"/>
          <w:divBdr>
            <w:top w:val="none" w:sz="0" w:space="0" w:color="auto"/>
            <w:left w:val="none" w:sz="0" w:space="0" w:color="auto"/>
            <w:bottom w:val="none" w:sz="0" w:space="0" w:color="auto"/>
            <w:right w:val="none" w:sz="0" w:space="0" w:color="auto"/>
          </w:divBdr>
        </w:div>
      </w:divsChild>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1722451">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072383930">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8389-E892-4493-A457-953DA7B7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79</Pages>
  <Words>7902</Words>
  <Characters>45046</Characters>
  <Application>Microsoft Office Word</Application>
  <DocSecurity>0</DocSecurity>
  <Lines>375</Lines>
  <Paragraphs>105</Paragraphs>
  <ScaleCrop>false</ScaleCrop>
  <Company/>
  <LinksUpToDate>false</LinksUpToDate>
  <CharactersWithSpaces>52843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2023-10-12T09:48:00Z</dcterms:created>
  <dcterms:modified xsi:type="dcterms:W3CDTF">2023-10-13T07:32:00Z</dcterms:modified>
</cp:coreProperties>
</file>